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DB869" w14:textId="7BC32F29" w:rsidR="00FB60A6" w:rsidRPr="00DC75B7" w:rsidRDefault="006046DE" w:rsidP="00DC75B7">
      <w:r>
        <w:rPr>
          <w:noProof/>
        </w:rPr>
        <w:drawing>
          <wp:inline distT="0" distB="0" distL="0" distR="0" wp14:anchorId="3D44980B" wp14:editId="4BB1B658">
            <wp:extent cx="5943600" cy="1452880"/>
            <wp:effectExtent l="0" t="0" r="0" b="0"/>
            <wp:docPr id="1543682709"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82709" name="Picture 1" descr="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452880"/>
                    </a:xfrm>
                    <a:prstGeom prst="rect">
                      <a:avLst/>
                    </a:prstGeom>
                  </pic:spPr>
                </pic:pic>
              </a:graphicData>
            </a:graphic>
          </wp:inline>
        </w:drawing>
      </w:r>
    </w:p>
    <w:p w14:paraId="62272106" w14:textId="0F6F2603" w:rsidR="00DC75B7" w:rsidRPr="00DC75B7" w:rsidRDefault="006046DE" w:rsidP="00DC75B7">
      <w:pPr>
        <w:jc w:val="center"/>
        <w:rPr>
          <w:b/>
          <w:bCs/>
          <w:sz w:val="32"/>
          <w:szCs w:val="32"/>
          <w:lang w:val="es-MX"/>
        </w:rPr>
      </w:pPr>
      <w:r w:rsidRPr="00FB60A6">
        <w:rPr>
          <w:b/>
          <w:bCs/>
          <w:sz w:val="32"/>
          <w:szCs w:val="32"/>
          <w:lang w:val="es-MX"/>
        </w:rPr>
        <w:t>Residentes y Amigos del Distrito 5,</w:t>
      </w:r>
    </w:p>
    <w:p w14:paraId="597530B5" w14:textId="4C29296D" w:rsidR="00DC75B7" w:rsidRPr="00FE4CD1" w:rsidRDefault="00DC75B7" w:rsidP="00DC75B7">
      <w:pPr>
        <w:pStyle w:val="NormalWeb"/>
        <w:spacing w:after="0"/>
        <w:rPr>
          <w:rFonts w:asciiTheme="minorHAnsi" w:hAnsiTheme="minorHAnsi"/>
          <w:lang w:val="es-MX"/>
        </w:rPr>
      </w:pPr>
      <w:r w:rsidRPr="00FE4CD1">
        <w:rPr>
          <w:rFonts w:asciiTheme="minorHAnsi" w:hAnsiTheme="minorHAnsi"/>
          <w:lang w:val="es-MX"/>
        </w:rPr>
        <w:t xml:space="preserve">Estamos en pleno calor del verano, pero </w:t>
      </w:r>
      <w:proofErr w:type="gramStart"/>
      <w:r w:rsidRPr="00FE4CD1">
        <w:rPr>
          <w:rFonts w:asciiTheme="minorHAnsi" w:hAnsiTheme="minorHAnsi"/>
          <w:lang w:val="es-MX"/>
        </w:rPr>
        <w:t>siguen</w:t>
      </w:r>
      <w:proofErr w:type="gramEnd"/>
      <w:r w:rsidRPr="00FE4CD1">
        <w:rPr>
          <w:rFonts w:asciiTheme="minorHAnsi" w:hAnsiTheme="minorHAnsi"/>
          <w:lang w:val="es-MX"/>
        </w:rPr>
        <w:t xml:space="preserve"> habiendo muchos eventos y novedades para ti, incluyendo:</w:t>
      </w:r>
    </w:p>
    <w:p w14:paraId="2CF0C340" w14:textId="77777777" w:rsidR="00DC75B7" w:rsidRPr="00FE4CD1" w:rsidRDefault="00DC75B7" w:rsidP="00DC75B7">
      <w:pPr>
        <w:pStyle w:val="NormalWeb"/>
        <w:spacing w:after="0"/>
        <w:rPr>
          <w:rFonts w:asciiTheme="minorHAnsi" w:hAnsiTheme="minorHAnsi"/>
          <w:lang w:val="es-MX"/>
        </w:rPr>
      </w:pPr>
    </w:p>
    <w:p w14:paraId="7FDA62D9" w14:textId="4E3107F5" w:rsidR="00DC75B7" w:rsidRPr="00FE4CD1" w:rsidRDefault="00FE4CD1" w:rsidP="00DC75B7">
      <w:pPr>
        <w:pStyle w:val="NormalWeb"/>
        <w:numPr>
          <w:ilvl w:val="0"/>
          <w:numId w:val="22"/>
        </w:numPr>
        <w:spacing w:after="0"/>
        <w:rPr>
          <w:rFonts w:asciiTheme="minorHAnsi" w:hAnsiTheme="minorHAnsi"/>
          <w:lang w:val="es-MX"/>
        </w:rPr>
      </w:pPr>
      <w:r w:rsidRPr="00FE4CD1">
        <w:rPr>
          <w:rFonts w:asciiTheme="minorHAnsi" w:hAnsiTheme="minorHAnsi"/>
          <w:lang w:val="es-MX"/>
        </w:rPr>
        <w:t>Reunión</w:t>
      </w:r>
      <w:r w:rsidRPr="00FE4CD1">
        <w:rPr>
          <w:rFonts w:asciiTheme="minorHAnsi" w:hAnsiTheme="minorHAnsi"/>
          <w:lang w:val="es-MX"/>
        </w:rPr>
        <w:t xml:space="preserve"> Abierta al </w:t>
      </w:r>
      <w:r w:rsidRPr="00FE4CD1">
        <w:rPr>
          <w:rFonts w:asciiTheme="minorHAnsi" w:hAnsiTheme="minorHAnsi"/>
          <w:lang w:val="es-MX"/>
        </w:rPr>
        <w:t>público</w:t>
      </w:r>
      <w:r w:rsidRPr="00FE4CD1">
        <w:rPr>
          <w:rFonts w:asciiTheme="minorHAnsi" w:hAnsiTheme="minorHAnsi"/>
          <w:lang w:val="es-MX"/>
        </w:rPr>
        <w:t xml:space="preserve"> para </w:t>
      </w:r>
      <w:r w:rsidRPr="00FE4CD1">
        <w:rPr>
          <w:rFonts w:asciiTheme="minorHAnsi" w:hAnsiTheme="minorHAnsi"/>
          <w:lang w:val="es-MX"/>
        </w:rPr>
        <w:t>más</w:t>
      </w:r>
      <w:r w:rsidRPr="00FE4CD1">
        <w:rPr>
          <w:rFonts w:asciiTheme="minorHAnsi" w:hAnsiTheme="minorHAnsi"/>
          <w:lang w:val="es-MX"/>
        </w:rPr>
        <w:t xml:space="preserve"> sobre la </w:t>
      </w:r>
      <w:r w:rsidRPr="00FE4CD1">
        <w:rPr>
          <w:rFonts w:asciiTheme="minorHAnsi" w:hAnsiTheme="minorHAnsi"/>
          <w:lang w:val="es-MX"/>
        </w:rPr>
        <w:t>Extensión</w:t>
      </w:r>
      <w:r w:rsidRPr="00FE4CD1">
        <w:rPr>
          <w:rFonts w:asciiTheme="minorHAnsi" w:hAnsiTheme="minorHAnsi"/>
          <w:lang w:val="es-MX"/>
        </w:rPr>
        <w:t xml:space="preserve"> al Oeste de Phoenix del Tren Ligero</w:t>
      </w:r>
      <w:r w:rsidR="00DC75B7" w:rsidRPr="00FE4CD1">
        <w:rPr>
          <w:rFonts w:asciiTheme="minorHAnsi" w:hAnsiTheme="minorHAnsi"/>
          <w:lang w:val="es-MX"/>
        </w:rPr>
        <w:t>- 24 de junio</w:t>
      </w:r>
    </w:p>
    <w:p w14:paraId="780F0987" w14:textId="33FB5DE6" w:rsidR="00DC75B7" w:rsidRPr="00FE4CD1" w:rsidRDefault="00DC75B7" w:rsidP="00DC75B7">
      <w:pPr>
        <w:pStyle w:val="NormalWeb"/>
        <w:numPr>
          <w:ilvl w:val="0"/>
          <w:numId w:val="22"/>
        </w:numPr>
        <w:spacing w:after="0"/>
        <w:rPr>
          <w:rFonts w:asciiTheme="minorHAnsi" w:hAnsiTheme="minorHAnsi"/>
          <w:lang w:val="es-MX"/>
        </w:rPr>
      </w:pPr>
      <w:r w:rsidRPr="00FE4CD1">
        <w:rPr>
          <w:rFonts w:asciiTheme="minorHAnsi" w:hAnsiTheme="minorHAnsi"/>
          <w:lang w:val="es-MX"/>
        </w:rPr>
        <w:t>Celebración de fuegos artificiales Light Up the Sky - 2 de julio</w:t>
      </w:r>
    </w:p>
    <w:p w14:paraId="73ED730E" w14:textId="4D4E1AB1" w:rsidR="00DC75B7" w:rsidRPr="00FE4CD1" w:rsidRDefault="00DC75B7" w:rsidP="00DC75B7">
      <w:pPr>
        <w:pStyle w:val="NormalWeb"/>
        <w:numPr>
          <w:ilvl w:val="0"/>
          <w:numId w:val="22"/>
        </w:numPr>
        <w:spacing w:after="0"/>
        <w:rPr>
          <w:rFonts w:asciiTheme="minorHAnsi" w:hAnsiTheme="minorHAnsi"/>
          <w:lang w:val="es-MX"/>
        </w:rPr>
      </w:pPr>
      <w:r w:rsidRPr="00FE4CD1">
        <w:rPr>
          <w:rFonts w:asciiTheme="minorHAnsi" w:hAnsiTheme="minorHAnsi"/>
          <w:lang w:val="es-MX"/>
        </w:rPr>
        <w:t>La aprobación del proyecto de ley de carritos de compras en AZ afecta a los vecindarios</w:t>
      </w:r>
    </w:p>
    <w:p w14:paraId="7763D964" w14:textId="4862E5D9" w:rsidR="00DC75B7" w:rsidRPr="00FE4CD1" w:rsidRDefault="00DC75B7" w:rsidP="00DC75B7">
      <w:pPr>
        <w:pStyle w:val="NormalWeb"/>
        <w:numPr>
          <w:ilvl w:val="0"/>
          <w:numId w:val="22"/>
        </w:numPr>
        <w:spacing w:after="0"/>
        <w:rPr>
          <w:rFonts w:asciiTheme="minorHAnsi" w:hAnsiTheme="minorHAnsi"/>
          <w:lang w:val="es-MX"/>
        </w:rPr>
      </w:pPr>
      <w:r w:rsidRPr="00FE4CD1">
        <w:rPr>
          <w:rFonts w:asciiTheme="minorHAnsi" w:hAnsiTheme="minorHAnsi"/>
          <w:lang w:val="es-MX"/>
        </w:rPr>
        <w:t>Celebraciones del Día 602 en el Distrito 5 el 2 de junio</w:t>
      </w:r>
    </w:p>
    <w:p w14:paraId="4C97D487" w14:textId="15187EBD" w:rsidR="00DC75B7" w:rsidRPr="00FE4CD1" w:rsidRDefault="00DC75B7" w:rsidP="00DC75B7">
      <w:pPr>
        <w:pStyle w:val="NormalWeb"/>
        <w:numPr>
          <w:ilvl w:val="0"/>
          <w:numId w:val="22"/>
        </w:numPr>
        <w:spacing w:after="0"/>
        <w:rPr>
          <w:rFonts w:asciiTheme="minorHAnsi" w:hAnsiTheme="minorHAnsi"/>
          <w:lang w:val="es-MX"/>
        </w:rPr>
      </w:pPr>
      <w:r w:rsidRPr="00FE4CD1">
        <w:rPr>
          <w:rFonts w:asciiTheme="minorHAnsi" w:hAnsiTheme="minorHAnsi"/>
          <w:lang w:val="es-MX"/>
        </w:rPr>
        <w:t>Programa de lectura de verano y película en el parque</w:t>
      </w:r>
    </w:p>
    <w:p w14:paraId="77C11AFA" w14:textId="67C2E862" w:rsidR="00DC75B7" w:rsidRPr="00FE4CD1" w:rsidRDefault="00DC75B7" w:rsidP="00DC75B7">
      <w:pPr>
        <w:pStyle w:val="NormalWeb"/>
        <w:numPr>
          <w:ilvl w:val="0"/>
          <w:numId w:val="22"/>
        </w:numPr>
        <w:spacing w:after="0"/>
        <w:rPr>
          <w:rFonts w:asciiTheme="minorHAnsi" w:hAnsiTheme="minorHAnsi"/>
          <w:lang w:val="es-MX"/>
        </w:rPr>
      </w:pPr>
      <w:r w:rsidRPr="00FE4CD1">
        <w:rPr>
          <w:rFonts w:asciiTheme="minorHAnsi" w:hAnsiTheme="minorHAnsi"/>
          <w:lang w:val="es-MX"/>
        </w:rPr>
        <w:t>Gracias por el 7º aniversario de mi inauguración en el Consejo.</w:t>
      </w:r>
    </w:p>
    <w:p w14:paraId="4F7CCC47" w14:textId="75C70EBD" w:rsidR="00DC75B7" w:rsidRPr="00FE4CD1" w:rsidRDefault="00DC75B7" w:rsidP="00DC75B7">
      <w:pPr>
        <w:pStyle w:val="NormalWeb"/>
        <w:spacing w:after="0"/>
        <w:rPr>
          <w:rFonts w:asciiTheme="minorHAnsi" w:hAnsiTheme="minorHAnsi"/>
          <w:lang w:val="es-MX"/>
        </w:rPr>
      </w:pPr>
      <w:r>
        <w:rPr>
          <w:rFonts w:asciiTheme="minorHAnsi" w:hAnsiTheme="minorHAnsi"/>
          <w:noProof/>
          <w14:ligatures w14:val="standardContextual"/>
        </w:rPr>
        <mc:AlternateContent>
          <mc:Choice Requires="wps">
            <w:drawing>
              <wp:anchor distT="0" distB="0" distL="114300" distR="114300" simplePos="0" relativeHeight="251659272" behindDoc="0" locked="0" layoutInCell="1" allowOverlap="1" wp14:anchorId="57496405" wp14:editId="123ED49C">
                <wp:simplePos x="0" y="0"/>
                <wp:positionH relativeFrom="column">
                  <wp:posOffset>-23855</wp:posOffset>
                </wp:positionH>
                <wp:positionV relativeFrom="paragraph">
                  <wp:posOffset>226419</wp:posOffset>
                </wp:positionV>
                <wp:extent cx="5955527" cy="0"/>
                <wp:effectExtent l="0" t="0" r="0" b="0"/>
                <wp:wrapNone/>
                <wp:docPr id="1050995433" name="Straight Connector 13"/>
                <wp:cNvGraphicFramePr/>
                <a:graphic xmlns:a="http://schemas.openxmlformats.org/drawingml/2006/main">
                  <a:graphicData uri="http://schemas.microsoft.com/office/word/2010/wordprocessingShape">
                    <wps:wsp>
                      <wps:cNvCnPr/>
                      <wps:spPr>
                        <a:xfrm>
                          <a:off x="0" y="0"/>
                          <a:ext cx="5955527"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D833382" id="Straight Connector 13" o:spid="_x0000_s1026" style="position:absolute;z-index:251659272;visibility:visible;mso-wrap-style:square;mso-wrap-distance-left:9pt;mso-wrap-distance-top:0;mso-wrap-distance-right:9pt;mso-wrap-distance-bottom:0;mso-position-horizontal:absolute;mso-position-horizontal-relative:text;mso-position-vertical:absolute;mso-position-vertical-relative:text" from="-1.9pt,17.85pt" to="467.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" strokecolor="black [3200]" strokeweight="1.5pt">
                <v:stroke joinstyle="miter"/>
              </v:line>
            </w:pict>
          </mc:Fallback>
        </mc:AlternateContent>
      </w:r>
    </w:p>
    <w:p w14:paraId="02F33596" w14:textId="4634E427" w:rsidR="00037BBC" w:rsidRPr="00FE4CD1" w:rsidRDefault="00DC75B7" w:rsidP="00DC75B7">
      <w:pPr>
        <w:pStyle w:val="NormalWeb"/>
        <w:spacing w:before="0" w:beforeAutospacing="0" w:after="0" w:afterAutospacing="0"/>
        <w:jc w:val="center"/>
        <w:rPr>
          <w:rFonts w:asciiTheme="minorHAnsi" w:hAnsiTheme="minorHAnsi"/>
          <w:b/>
          <w:bCs/>
          <w:sz w:val="32"/>
          <w:szCs w:val="32"/>
          <w:lang w:val="es-MX"/>
        </w:rPr>
      </w:pPr>
      <w:r w:rsidRPr="00FE4CD1">
        <w:rPr>
          <w:rFonts w:asciiTheme="minorHAnsi" w:hAnsiTheme="minorHAnsi"/>
          <w:b/>
          <w:bCs/>
          <w:sz w:val="32"/>
          <w:szCs w:val="32"/>
          <w:lang w:val="es-MX"/>
        </w:rPr>
        <w:t>Gracias por el 7º aniversario de la inauguración</w:t>
      </w:r>
    </w:p>
    <w:p w14:paraId="1BE0F203" w14:textId="77777777" w:rsidR="00DC75B7" w:rsidRPr="00FE4CD1" w:rsidRDefault="00DC75B7" w:rsidP="00DC75B7">
      <w:pPr>
        <w:pStyle w:val="NormalWeb"/>
        <w:spacing w:before="0" w:beforeAutospacing="0" w:after="0" w:afterAutospacing="0"/>
        <w:jc w:val="center"/>
        <w:rPr>
          <w:rFonts w:asciiTheme="minorHAnsi" w:hAnsiTheme="minorHAnsi"/>
          <w:b/>
          <w:bCs/>
          <w:sz w:val="32"/>
          <w:szCs w:val="32"/>
          <w:lang w:val="es-MX"/>
        </w:rPr>
      </w:pPr>
    </w:p>
    <w:p w14:paraId="6C1F167B" w14:textId="3D9EA0CD" w:rsidR="00DC75B7" w:rsidRPr="00DC75B7" w:rsidRDefault="00DC75B7" w:rsidP="00DC75B7">
      <w:pPr>
        <w:pStyle w:val="NormalWeb"/>
        <w:spacing w:before="0" w:beforeAutospacing="0" w:after="0" w:afterAutospacing="0"/>
        <w:jc w:val="center"/>
        <w:rPr>
          <w:rFonts w:asciiTheme="minorHAnsi" w:hAnsiTheme="minorHAnsi"/>
          <w:b/>
          <w:bCs/>
          <w:sz w:val="40"/>
          <w:szCs w:val="40"/>
        </w:rPr>
      </w:pPr>
      <w:r w:rsidRPr="00DC75B7">
        <w:rPr>
          <w:rFonts w:asciiTheme="minorHAnsi" w:hAnsiTheme="minorHAnsi"/>
          <w:b/>
          <w:bCs/>
          <w:noProof/>
          <w:sz w:val="40"/>
          <w:szCs w:val="40"/>
        </w:rPr>
        <w:drawing>
          <wp:inline distT="0" distB="0" distL="0" distR="0" wp14:anchorId="098BA4D4" wp14:editId="1D54A7B9">
            <wp:extent cx="3436693" cy="2711395"/>
            <wp:effectExtent l="0" t="0" r="0" b="0"/>
            <wp:docPr id="2027347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47876" name=""/>
                    <pic:cNvPicPr/>
                  </pic:nvPicPr>
                  <pic:blipFill>
                    <a:blip r:embed="rId7"/>
                    <a:stretch>
                      <a:fillRect/>
                    </a:stretch>
                  </pic:blipFill>
                  <pic:spPr>
                    <a:xfrm>
                      <a:off x="0" y="0"/>
                      <a:ext cx="3468447" cy="2736447"/>
                    </a:xfrm>
                    <a:prstGeom prst="rect">
                      <a:avLst/>
                    </a:prstGeom>
                  </pic:spPr>
                </pic:pic>
              </a:graphicData>
            </a:graphic>
          </wp:inline>
        </w:drawing>
      </w:r>
    </w:p>
    <w:p w14:paraId="37DA3CDB" w14:textId="76218568" w:rsidR="007E4416" w:rsidRPr="00DC75B7" w:rsidRDefault="007E4416" w:rsidP="007E4416">
      <w:pPr>
        <w:pStyle w:val="NormalWeb"/>
        <w:spacing w:before="0" w:beforeAutospacing="0" w:after="0" w:afterAutospacing="0"/>
        <w:jc w:val="center"/>
        <w:rPr>
          <w:rFonts w:asciiTheme="minorHAnsi" w:hAnsiTheme="minorHAnsi"/>
          <w:b/>
          <w:bCs/>
          <w:sz w:val="28"/>
          <w:szCs w:val="28"/>
        </w:rPr>
      </w:pPr>
    </w:p>
    <w:p w14:paraId="0D3186DB" w14:textId="77777777" w:rsidR="00DC75B7" w:rsidRPr="00FE4CD1" w:rsidRDefault="00DC75B7" w:rsidP="00DC75B7">
      <w:pPr>
        <w:pStyle w:val="NormalWeb"/>
        <w:spacing w:after="0" w:line="276" w:lineRule="auto"/>
        <w:ind w:firstLine="720"/>
        <w:rPr>
          <w:rFonts w:asciiTheme="majorHAnsi" w:hAnsiTheme="majorHAnsi"/>
          <w:lang w:val="es-MX"/>
        </w:rPr>
      </w:pPr>
      <w:r w:rsidRPr="00FE4CD1">
        <w:rPr>
          <w:rFonts w:asciiTheme="majorHAnsi" w:hAnsiTheme="majorHAnsi"/>
          <w:lang w:val="es-MX"/>
        </w:rPr>
        <w:t xml:space="preserve">El 6 de junio fue el séptimo aniversario de mi primera inauguración (como se muestra en la foto abajo). Gracias, Distrito 5, por confiar en mí tres veces para servir, abogar y luchar por nuestros vecindarios cada día. Juntos, hemos hecho inversiones históricas, fortalecido nuestra comunidad y creado oportunidades para las generaciones futuras. </w:t>
      </w:r>
    </w:p>
    <w:p w14:paraId="3A1600D7" w14:textId="23A4FA47" w:rsidR="0095176D" w:rsidRPr="00FE4CD1" w:rsidRDefault="00DC75B7" w:rsidP="0095176D">
      <w:pPr>
        <w:pStyle w:val="NormalWeb"/>
        <w:spacing w:after="0" w:line="276" w:lineRule="auto"/>
        <w:ind w:firstLine="720"/>
        <w:rPr>
          <w:rFonts w:asciiTheme="majorHAnsi" w:hAnsiTheme="majorHAnsi"/>
          <w:lang w:val="es-MX"/>
        </w:rPr>
      </w:pPr>
      <w:r w:rsidRPr="00FE4CD1">
        <w:rPr>
          <w:rFonts w:asciiTheme="majorHAnsi" w:hAnsiTheme="majorHAnsi"/>
          <w:lang w:val="es-MX"/>
        </w:rPr>
        <w:t xml:space="preserve">Estoy muy agradecida de poder mirar atrás y ver cuántos logros hemos alcanzado. Desde plantar 3,000 árboles nuevos y apoyar 35 reductores de velocidad en vecindarios, hasta instalar 650 portones en callejones, nos hemos centrado en ofrecer mejoras reales que los residentes puedan ver y sentir cada día. Algunos de nuestros momentos favoritos incluyen la apertura del camino pavimentado iluminado y con semáforos, Grand </w:t>
      </w:r>
      <w:proofErr w:type="spellStart"/>
      <w:r w:rsidRPr="00FE4CD1">
        <w:rPr>
          <w:rFonts w:asciiTheme="majorHAnsi" w:hAnsiTheme="majorHAnsi"/>
          <w:lang w:val="es-MX"/>
        </w:rPr>
        <w:t>Canalspace</w:t>
      </w:r>
      <w:proofErr w:type="spellEnd"/>
      <w:r w:rsidRPr="00FE4CD1">
        <w:rPr>
          <w:rFonts w:asciiTheme="majorHAnsi" w:hAnsiTheme="majorHAnsi"/>
          <w:lang w:val="es-MX"/>
        </w:rPr>
        <w:t xml:space="preserve"> de la Av. 47 a la Av. 75, y la colocación de la primera piedra del colaborativo de educación y fuerza laboral, </w:t>
      </w:r>
      <w:proofErr w:type="spellStart"/>
      <w:r w:rsidRPr="00FE4CD1">
        <w:rPr>
          <w:rFonts w:asciiTheme="majorHAnsi" w:hAnsiTheme="majorHAnsi"/>
          <w:lang w:val="es-MX"/>
        </w:rPr>
        <w:t>Innovation</w:t>
      </w:r>
      <w:proofErr w:type="spellEnd"/>
      <w:r w:rsidRPr="00FE4CD1">
        <w:rPr>
          <w:rFonts w:asciiTheme="majorHAnsi" w:hAnsiTheme="majorHAnsi"/>
          <w:lang w:val="es-MX"/>
        </w:rPr>
        <w:t xml:space="preserve"> 27 en Northern Ave. y Black Canyon </w:t>
      </w:r>
      <w:proofErr w:type="spellStart"/>
      <w:r w:rsidRPr="00FE4CD1">
        <w:rPr>
          <w:rFonts w:asciiTheme="majorHAnsi" w:hAnsiTheme="majorHAnsi"/>
          <w:lang w:val="es-MX"/>
        </w:rPr>
        <w:t>Hwy</w:t>
      </w:r>
      <w:proofErr w:type="spellEnd"/>
      <w:r w:rsidRPr="00FE4CD1">
        <w:rPr>
          <w:rFonts w:asciiTheme="majorHAnsi" w:hAnsiTheme="majorHAnsi"/>
          <w:lang w:val="es-MX"/>
        </w:rPr>
        <w:t xml:space="preserve">. </w:t>
      </w:r>
    </w:p>
    <w:p w14:paraId="302B6889" w14:textId="1C731D6C" w:rsidR="0095176D" w:rsidRDefault="0095176D" w:rsidP="0095176D">
      <w:pPr>
        <w:pStyle w:val="NormalWeb"/>
        <w:spacing w:after="0" w:line="276" w:lineRule="auto"/>
        <w:ind w:firstLine="720"/>
        <w:jc w:val="center"/>
        <w:rPr>
          <w:rFonts w:asciiTheme="majorHAnsi" w:hAnsiTheme="majorHAnsi"/>
        </w:rPr>
      </w:pPr>
      <w:r>
        <w:rPr>
          <w:rFonts w:asciiTheme="majorHAnsi" w:hAnsiTheme="majorHAnsi"/>
          <w:noProof/>
        </w:rPr>
        <w:drawing>
          <wp:inline distT="0" distB="0" distL="0" distR="0" wp14:anchorId="07CA7D9F" wp14:editId="1AA6469C">
            <wp:extent cx="4150581" cy="2600940"/>
            <wp:effectExtent l="0" t="0" r="2540" b="9525"/>
            <wp:docPr id="15600056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5539" cy="2616580"/>
                    </a:xfrm>
                    <a:prstGeom prst="rect">
                      <a:avLst/>
                    </a:prstGeom>
                    <a:noFill/>
                  </pic:spPr>
                </pic:pic>
              </a:graphicData>
            </a:graphic>
          </wp:inline>
        </w:drawing>
      </w:r>
    </w:p>
    <w:p w14:paraId="28EE02C6" w14:textId="792B098D" w:rsidR="00DC75B7" w:rsidRPr="00FE4CD1" w:rsidRDefault="00DC75B7" w:rsidP="00DC75B7">
      <w:pPr>
        <w:pStyle w:val="NormalWeb"/>
        <w:spacing w:after="0" w:line="276" w:lineRule="auto"/>
        <w:ind w:firstLine="720"/>
        <w:rPr>
          <w:rFonts w:asciiTheme="majorHAnsi" w:hAnsiTheme="majorHAnsi"/>
          <w:lang w:val="es-MX"/>
        </w:rPr>
      </w:pPr>
      <w:r w:rsidRPr="00FE4CD1">
        <w:rPr>
          <w:rFonts w:asciiTheme="majorHAnsi" w:hAnsiTheme="majorHAnsi"/>
          <w:lang w:val="es-MX"/>
        </w:rPr>
        <w:t xml:space="preserve">Los últimos siete años también trajeron importantes </w:t>
      </w:r>
      <w:proofErr w:type="spellStart"/>
      <w:r w:rsidRPr="00FE4CD1">
        <w:rPr>
          <w:rFonts w:asciiTheme="majorHAnsi" w:hAnsiTheme="majorHAnsi"/>
          <w:lang w:val="es-MX"/>
        </w:rPr>
        <w:t>mejor</w:t>
      </w:r>
      <w:r w:rsidR="0095176D" w:rsidRPr="00FE4CD1">
        <w:rPr>
          <w:rFonts w:asciiTheme="majorHAnsi" w:hAnsiTheme="majorHAnsi"/>
          <w:lang w:val="es-MX"/>
        </w:rPr>
        <w:t>ias</w:t>
      </w:r>
      <w:proofErr w:type="spellEnd"/>
      <w:r w:rsidRPr="00FE4CD1">
        <w:rPr>
          <w:rFonts w:asciiTheme="majorHAnsi" w:hAnsiTheme="majorHAnsi"/>
          <w:lang w:val="es-MX"/>
        </w:rPr>
        <w:t xml:space="preserve"> en infraestructura e inversión económica, incluyendo:</w:t>
      </w:r>
    </w:p>
    <w:p w14:paraId="4DF5A363" w14:textId="6614A418" w:rsidR="001C36D5" w:rsidRPr="00FE4CD1" w:rsidRDefault="00DC75B7" w:rsidP="001C36D5">
      <w:pPr>
        <w:pStyle w:val="NormalWeb"/>
        <w:numPr>
          <w:ilvl w:val="0"/>
          <w:numId w:val="23"/>
        </w:numPr>
        <w:spacing w:after="0" w:line="276" w:lineRule="auto"/>
        <w:rPr>
          <w:rFonts w:asciiTheme="majorHAnsi" w:hAnsiTheme="majorHAnsi"/>
          <w:lang w:val="es-MX"/>
        </w:rPr>
      </w:pPr>
      <w:r w:rsidRPr="00FE4CD1">
        <w:rPr>
          <w:rFonts w:asciiTheme="majorHAnsi" w:hAnsiTheme="majorHAnsi"/>
          <w:lang w:val="es-MX"/>
        </w:rPr>
        <w:t xml:space="preserve">30.74 millas de </w:t>
      </w:r>
      <w:r w:rsidR="001C36D5" w:rsidRPr="00FE4CD1">
        <w:rPr>
          <w:rFonts w:asciiTheme="majorHAnsi" w:hAnsiTheme="majorHAnsi"/>
          <w:lang w:val="es-MX"/>
        </w:rPr>
        <w:t>reparaciones</w:t>
      </w:r>
      <w:r w:rsidRPr="00FE4CD1">
        <w:rPr>
          <w:rFonts w:asciiTheme="majorHAnsi" w:hAnsiTheme="majorHAnsi"/>
          <w:lang w:val="es-MX"/>
        </w:rPr>
        <w:t xml:space="preserve"> en calles, </w:t>
      </w:r>
    </w:p>
    <w:p w14:paraId="0B3BC463" w14:textId="20674684" w:rsidR="00DC75B7" w:rsidRPr="00FE4CD1" w:rsidRDefault="001C36D5" w:rsidP="001C36D5">
      <w:pPr>
        <w:pStyle w:val="NormalWeb"/>
        <w:numPr>
          <w:ilvl w:val="0"/>
          <w:numId w:val="23"/>
        </w:numPr>
        <w:spacing w:after="0" w:line="276" w:lineRule="auto"/>
        <w:rPr>
          <w:rFonts w:asciiTheme="majorHAnsi" w:hAnsiTheme="majorHAnsi"/>
          <w:lang w:val="es-MX"/>
        </w:rPr>
      </w:pPr>
      <w:r w:rsidRPr="00FE4CD1">
        <w:rPr>
          <w:rFonts w:asciiTheme="majorHAnsi" w:hAnsiTheme="majorHAnsi"/>
          <w:lang w:val="es-MX"/>
        </w:rPr>
        <w:t>L</w:t>
      </w:r>
      <w:r w:rsidR="00DC75B7" w:rsidRPr="00FE4CD1">
        <w:rPr>
          <w:rFonts w:asciiTheme="majorHAnsi" w:hAnsiTheme="majorHAnsi"/>
          <w:lang w:val="es-MX"/>
        </w:rPr>
        <w:t xml:space="preserve">a finalización de 96.25 millas de nuevos proyectos de pavimentación, </w:t>
      </w:r>
    </w:p>
    <w:p w14:paraId="64735D53" w14:textId="7E36DFC7" w:rsidR="001C36D5" w:rsidRPr="00FE4CD1" w:rsidRDefault="001C36D5" w:rsidP="001C36D5">
      <w:pPr>
        <w:pStyle w:val="NormalWeb"/>
        <w:numPr>
          <w:ilvl w:val="0"/>
          <w:numId w:val="23"/>
        </w:numPr>
        <w:spacing w:after="0" w:line="276" w:lineRule="auto"/>
        <w:rPr>
          <w:rFonts w:asciiTheme="majorHAnsi" w:hAnsiTheme="majorHAnsi"/>
          <w:lang w:val="es-MX"/>
        </w:rPr>
      </w:pPr>
      <w:r w:rsidRPr="00FE4CD1">
        <w:rPr>
          <w:rFonts w:asciiTheme="majorHAnsi" w:hAnsiTheme="majorHAnsi"/>
          <w:lang w:val="es-MX"/>
        </w:rPr>
        <w:t>R</w:t>
      </w:r>
      <w:r w:rsidR="00DC75B7" w:rsidRPr="00FE4CD1">
        <w:rPr>
          <w:rFonts w:asciiTheme="majorHAnsi" w:hAnsiTheme="majorHAnsi"/>
          <w:lang w:val="es-MX"/>
        </w:rPr>
        <w:t>epararon más de 4,400 pies de</w:t>
      </w:r>
      <w:r w:rsidRPr="00FE4CD1">
        <w:rPr>
          <w:rFonts w:asciiTheme="majorHAnsi" w:hAnsiTheme="majorHAnsi"/>
          <w:lang w:val="es-MX"/>
        </w:rPr>
        <w:t xml:space="preserve"> banquetas</w:t>
      </w:r>
      <w:r w:rsidR="00DC75B7" w:rsidRPr="00FE4CD1">
        <w:rPr>
          <w:rFonts w:asciiTheme="majorHAnsi" w:hAnsiTheme="majorHAnsi"/>
          <w:lang w:val="es-MX"/>
        </w:rPr>
        <w:t xml:space="preserve">, </w:t>
      </w:r>
    </w:p>
    <w:p w14:paraId="3AC019C4" w14:textId="35A40F91" w:rsidR="001C36D5" w:rsidRDefault="001C36D5" w:rsidP="001C36D5">
      <w:pPr>
        <w:pStyle w:val="NormalWeb"/>
        <w:numPr>
          <w:ilvl w:val="0"/>
          <w:numId w:val="23"/>
        </w:numPr>
        <w:spacing w:after="0" w:line="276" w:lineRule="auto"/>
        <w:rPr>
          <w:rFonts w:asciiTheme="majorHAnsi" w:hAnsiTheme="majorHAnsi"/>
        </w:rPr>
      </w:pPr>
      <w:proofErr w:type="spellStart"/>
      <w:r>
        <w:rPr>
          <w:rFonts w:asciiTheme="majorHAnsi" w:hAnsiTheme="majorHAnsi"/>
        </w:rPr>
        <w:t>I</w:t>
      </w:r>
      <w:r w:rsidR="00DC75B7" w:rsidRPr="00DC75B7">
        <w:rPr>
          <w:rFonts w:asciiTheme="majorHAnsi" w:hAnsiTheme="majorHAnsi"/>
        </w:rPr>
        <w:t>nstalaron</w:t>
      </w:r>
      <w:proofErr w:type="spellEnd"/>
      <w:r w:rsidR="00DC75B7" w:rsidRPr="00DC75B7">
        <w:rPr>
          <w:rFonts w:asciiTheme="majorHAnsi" w:hAnsiTheme="majorHAnsi"/>
        </w:rPr>
        <w:t xml:space="preserve"> 4,385 </w:t>
      </w:r>
      <w:proofErr w:type="spellStart"/>
      <w:r w:rsidR="00DC75B7" w:rsidRPr="00DC75B7">
        <w:rPr>
          <w:rFonts w:asciiTheme="majorHAnsi" w:hAnsiTheme="majorHAnsi"/>
        </w:rPr>
        <w:t>rampas</w:t>
      </w:r>
      <w:proofErr w:type="spellEnd"/>
      <w:r w:rsidR="00DC75B7" w:rsidRPr="00DC75B7">
        <w:rPr>
          <w:rFonts w:asciiTheme="majorHAnsi" w:hAnsiTheme="majorHAnsi"/>
        </w:rPr>
        <w:t xml:space="preserve"> ADA</w:t>
      </w:r>
      <w:r>
        <w:rPr>
          <w:rFonts w:asciiTheme="majorHAnsi" w:hAnsiTheme="majorHAnsi"/>
        </w:rPr>
        <w:t>,</w:t>
      </w:r>
    </w:p>
    <w:p w14:paraId="6A89F87E" w14:textId="1921F1E7" w:rsidR="001C36D5" w:rsidRDefault="00DC75B7" w:rsidP="001C36D5">
      <w:pPr>
        <w:pStyle w:val="NormalWeb"/>
        <w:numPr>
          <w:ilvl w:val="0"/>
          <w:numId w:val="23"/>
        </w:numPr>
        <w:spacing w:after="0" w:line="276" w:lineRule="auto"/>
        <w:rPr>
          <w:rFonts w:asciiTheme="majorHAnsi" w:hAnsiTheme="majorHAnsi"/>
        </w:rPr>
      </w:pPr>
      <w:r w:rsidRPr="00DC75B7">
        <w:rPr>
          <w:rFonts w:asciiTheme="majorHAnsi" w:hAnsiTheme="majorHAnsi"/>
        </w:rPr>
        <w:t xml:space="preserve">17 </w:t>
      </w:r>
      <w:proofErr w:type="spellStart"/>
      <w:r w:rsidRPr="00DC75B7">
        <w:rPr>
          <w:rFonts w:asciiTheme="majorHAnsi" w:hAnsiTheme="majorHAnsi"/>
        </w:rPr>
        <w:t>nuevos</w:t>
      </w:r>
      <w:proofErr w:type="spellEnd"/>
      <w:r w:rsidRPr="00DC75B7">
        <w:rPr>
          <w:rFonts w:asciiTheme="majorHAnsi" w:hAnsiTheme="majorHAnsi"/>
        </w:rPr>
        <w:t xml:space="preserve"> HAWKs</w:t>
      </w:r>
      <w:r w:rsidR="001C36D5">
        <w:rPr>
          <w:rFonts w:asciiTheme="majorHAnsi" w:hAnsiTheme="majorHAnsi"/>
        </w:rPr>
        <w:t xml:space="preserve"> </w:t>
      </w:r>
      <w:proofErr w:type="gramStart"/>
      <w:r w:rsidR="001C36D5">
        <w:rPr>
          <w:rFonts w:asciiTheme="majorHAnsi" w:hAnsiTheme="majorHAnsi"/>
        </w:rPr>
        <w:t xml:space="preserve">lights </w:t>
      </w:r>
      <w:r w:rsidRPr="00DC75B7">
        <w:rPr>
          <w:rFonts w:asciiTheme="majorHAnsi" w:hAnsiTheme="majorHAnsi"/>
        </w:rPr>
        <w:t>,</w:t>
      </w:r>
      <w:proofErr w:type="gramEnd"/>
      <w:r w:rsidRPr="00DC75B7">
        <w:rPr>
          <w:rFonts w:asciiTheme="majorHAnsi" w:hAnsiTheme="majorHAnsi"/>
        </w:rPr>
        <w:t xml:space="preserve"> </w:t>
      </w:r>
    </w:p>
    <w:p w14:paraId="65032587" w14:textId="24640762" w:rsidR="001C36D5" w:rsidRPr="00FE4CD1" w:rsidRDefault="001C36D5" w:rsidP="001C36D5">
      <w:pPr>
        <w:pStyle w:val="NormalWeb"/>
        <w:numPr>
          <w:ilvl w:val="0"/>
          <w:numId w:val="23"/>
        </w:numPr>
        <w:spacing w:after="0" w:line="276" w:lineRule="auto"/>
        <w:rPr>
          <w:rFonts w:asciiTheme="majorHAnsi" w:hAnsiTheme="majorHAnsi"/>
          <w:lang w:val="es-MX"/>
        </w:rPr>
      </w:pPr>
      <w:r w:rsidRPr="00FE4CD1">
        <w:rPr>
          <w:rFonts w:asciiTheme="majorHAnsi" w:hAnsiTheme="majorHAnsi"/>
          <w:lang w:val="es-MX"/>
        </w:rPr>
        <w:t>C</w:t>
      </w:r>
      <w:r w:rsidR="00DC75B7" w:rsidRPr="00FE4CD1">
        <w:rPr>
          <w:rFonts w:asciiTheme="majorHAnsi" w:hAnsiTheme="majorHAnsi"/>
          <w:lang w:val="es-MX"/>
        </w:rPr>
        <w:t xml:space="preserve">onstruyeron o mejoraron 35 intersecciones </w:t>
      </w:r>
      <w:r w:rsidRPr="00FE4CD1">
        <w:rPr>
          <w:rFonts w:asciiTheme="majorHAnsi" w:hAnsiTheme="majorHAnsi"/>
          <w:lang w:val="es-MX"/>
        </w:rPr>
        <w:t>de</w:t>
      </w:r>
      <w:r w:rsidR="00DC75B7" w:rsidRPr="00FE4CD1">
        <w:rPr>
          <w:rFonts w:asciiTheme="majorHAnsi" w:hAnsiTheme="majorHAnsi"/>
          <w:lang w:val="es-MX"/>
        </w:rPr>
        <w:t xml:space="preserve"> semáforos</w:t>
      </w:r>
      <w:r w:rsidRPr="00FE4CD1">
        <w:rPr>
          <w:rFonts w:asciiTheme="majorHAnsi" w:hAnsiTheme="majorHAnsi"/>
          <w:lang w:val="es-MX"/>
        </w:rPr>
        <w:t>,</w:t>
      </w:r>
    </w:p>
    <w:p w14:paraId="760BEBA5" w14:textId="77777777" w:rsidR="0095176D" w:rsidRPr="00FE4CD1" w:rsidRDefault="001C36D5" w:rsidP="0095176D">
      <w:pPr>
        <w:pStyle w:val="NormalWeb"/>
        <w:numPr>
          <w:ilvl w:val="0"/>
          <w:numId w:val="23"/>
        </w:numPr>
        <w:spacing w:after="0" w:line="276" w:lineRule="auto"/>
        <w:rPr>
          <w:rFonts w:asciiTheme="majorHAnsi" w:hAnsiTheme="majorHAnsi"/>
          <w:lang w:val="es-MX"/>
        </w:rPr>
      </w:pPr>
      <w:r w:rsidRPr="00FE4CD1">
        <w:rPr>
          <w:rFonts w:asciiTheme="majorHAnsi" w:hAnsiTheme="majorHAnsi"/>
          <w:lang w:val="es-MX"/>
        </w:rPr>
        <w:t>Reemplazaron</w:t>
      </w:r>
      <w:r w:rsidR="00DC75B7" w:rsidRPr="00FE4CD1">
        <w:rPr>
          <w:rFonts w:asciiTheme="majorHAnsi" w:hAnsiTheme="majorHAnsi"/>
          <w:lang w:val="es-MX"/>
        </w:rPr>
        <w:t xml:space="preserve"> 227 nuevas </w:t>
      </w:r>
      <w:r w:rsidRPr="00FE4CD1">
        <w:rPr>
          <w:rFonts w:asciiTheme="majorHAnsi" w:hAnsiTheme="majorHAnsi"/>
          <w:lang w:val="es-MX"/>
        </w:rPr>
        <w:t xml:space="preserve">luces de las calles </w:t>
      </w:r>
    </w:p>
    <w:p w14:paraId="0D07BE32" w14:textId="78E4A146" w:rsidR="00DC75B7" w:rsidRPr="00FE4CD1" w:rsidRDefault="00DC75B7" w:rsidP="0095176D">
      <w:pPr>
        <w:pStyle w:val="NormalWeb"/>
        <w:spacing w:after="0" w:line="276" w:lineRule="auto"/>
        <w:ind w:firstLine="720"/>
        <w:rPr>
          <w:rFonts w:asciiTheme="majorHAnsi" w:hAnsiTheme="majorHAnsi"/>
          <w:lang w:val="es-MX"/>
        </w:rPr>
      </w:pPr>
      <w:r w:rsidRPr="00FE4CD1">
        <w:rPr>
          <w:rFonts w:asciiTheme="majorHAnsi" w:hAnsiTheme="majorHAnsi"/>
          <w:lang w:val="es-MX"/>
        </w:rPr>
        <w:lastRenderedPageBreak/>
        <w:t xml:space="preserve"> El gran crecimiento en industrias clave, especialmente la de la salud, ha generado más de </w:t>
      </w:r>
      <w:r w:rsidRPr="00FE4CD1">
        <w:rPr>
          <w:rFonts w:asciiTheme="majorHAnsi" w:hAnsiTheme="majorHAnsi"/>
          <w:b/>
          <w:bCs/>
          <w:lang w:val="es-MX"/>
        </w:rPr>
        <w:t xml:space="preserve">90 millones de dólares en inversión de capital y ha creado 609 nuevos empleos con salarios anuales sólidos. </w:t>
      </w:r>
    </w:p>
    <w:p w14:paraId="1D549DCB" w14:textId="2480273C" w:rsidR="007E4416" w:rsidRPr="00FE4CD1" w:rsidRDefault="00DC75B7" w:rsidP="00DC75B7">
      <w:pPr>
        <w:pStyle w:val="NormalWeb"/>
        <w:spacing w:before="0" w:beforeAutospacing="0" w:after="0" w:afterAutospacing="0" w:line="276" w:lineRule="auto"/>
        <w:ind w:firstLine="720"/>
        <w:rPr>
          <w:rFonts w:asciiTheme="majorHAnsi" w:hAnsiTheme="majorHAnsi"/>
          <w:lang w:val="es-MX"/>
        </w:rPr>
      </w:pPr>
      <w:r w:rsidRPr="00FE4CD1">
        <w:rPr>
          <w:rFonts w:asciiTheme="majorHAnsi" w:hAnsiTheme="majorHAnsi"/>
          <w:lang w:val="es-MX"/>
        </w:rPr>
        <w:t>Es un momento de celebración para toda la comunidad y un recordatorio de lo que se puede lograr, pero también una motivación para seguir avanzando, porque aún tenemos mucho trabajo por delante. Gracias por su apoyo continuo y por colaborar con el personal de la ciudad y mi oficina para mejorar nuestro distrito.</w:t>
      </w:r>
    </w:p>
    <w:p w14:paraId="5D0EB2AE" w14:textId="6136B4A3" w:rsidR="001C36D5" w:rsidRPr="00FE4CD1" w:rsidRDefault="001C36D5" w:rsidP="00DC75B7">
      <w:pPr>
        <w:pStyle w:val="NormalWeb"/>
        <w:spacing w:before="0" w:beforeAutospacing="0" w:after="0" w:afterAutospacing="0" w:line="276" w:lineRule="auto"/>
        <w:ind w:firstLine="720"/>
        <w:rPr>
          <w:rFonts w:asciiTheme="majorHAnsi" w:hAnsiTheme="majorHAnsi"/>
          <w:lang w:val="es-MX"/>
        </w:rPr>
      </w:pPr>
    </w:p>
    <w:p w14:paraId="7A935A04" w14:textId="77777777" w:rsidR="001C36D5" w:rsidRPr="00FE4CD1" w:rsidRDefault="001C36D5" w:rsidP="00DC75B7">
      <w:pPr>
        <w:pStyle w:val="NormalWeb"/>
        <w:spacing w:before="0" w:beforeAutospacing="0" w:after="0" w:afterAutospacing="0" w:line="276" w:lineRule="auto"/>
        <w:ind w:firstLine="720"/>
        <w:rPr>
          <w:rFonts w:asciiTheme="majorHAnsi" w:hAnsiTheme="majorHAnsi"/>
          <w:lang w:val="es-MX"/>
        </w:rPr>
      </w:pPr>
    </w:p>
    <w:p w14:paraId="573D5D3F" w14:textId="425C0477" w:rsidR="00B438C5" w:rsidRDefault="00B438C5" w:rsidP="00F61A14">
      <w:pPr>
        <w:pStyle w:val="NormalWeb"/>
        <w:spacing w:before="0" w:beforeAutospacing="0" w:after="0" w:afterAutospacing="0" w:line="276" w:lineRule="auto"/>
        <w:jc w:val="center"/>
        <w:rPr>
          <w:rFonts w:asciiTheme="minorHAnsi" w:hAnsiTheme="minorHAnsi"/>
          <w:b/>
          <w:bCs/>
          <w:sz w:val="32"/>
          <w:szCs w:val="32"/>
          <w:lang w:val="es-MX"/>
        </w:rPr>
      </w:pPr>
      <w:r w:rsidRPr="00B438C5">
        <w:rPr>
          <w:rFonts w:asciiTheme="minorHAnsi" w:hAnsiTheme="minorHAnsi"/>
          <w:b/>
          <w:bCs/>
          <w:noProof/>
          <w:color w:val="000000"/>
          <w:lang w:val="es-MX"/>
        </w:rPr>
        <mc:AlternateContent>
          <mc:Choice Requires="wps">
            <w:drawing>
              <wp:anchor distT="0" distB="0" distL="114300" distR="114300" simplePos="0" relativeHeight="251658242" behindDoc="0" locked="0" layoutInCell="1" allowOverlap="1" wp14:anchorId="06F9678A" wp14:editId="638CB747">
                <wp:simplePos x="0" y="0"/>
                <wp:positionH relativeFrom="column">
                  <wp:posOffset>19050</wp:posOffset>
                </wp:positionH>
                <wp:positionV relativeFrom="paragraph">
                  <wp:posOffset>4292</wp:posOffset>
                </wp:positionV>
                <wp:extent cx="5924550" cy="9525"/>
                <wp:effectExtent l="0" t="0" r="19050" b="28575"/>
                <wp:wrapNone/>
                <wp:docPr id="704929937" name="Straight Connector 5"/>
                <wp:cNvGraphicFramePr/>
                <a:graphic xmlns:a="http://schemas.openxmlformats.org/drawingml/2006/main">
                  <a:graphicData uri="http://schemas.microsoft.com/office/word/2010/wordprocessingShape">
                    <wps:wsp>
                      <wps:cNvCnPr/>
                      <wps:spPr>
                        <a:xfrm>
                          <a:off x="0" y="0"/>
                          <a:ext cx="592455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01E1593">
              <v:line id="Straight Connector 5"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5pt" from="1.5pt,.35pt" to="468pt,1.1pt" w14:anchorId="3D4A2B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">
                <v:stroke joinstyle="miter"/>
              </v:line>
            </w:pict>
          </mc:Fallback>
        </mc:AlternateContent>
      </w:r>
    </w:p>
    <w:p w14:paraId="4D40BF59" w14:textId="407B4E1F" w:rsidR="00FC0417" w:rsidRPr="0095176D" w:rsidRDefault="0095176D" w:rsidP="00FC0417">
      <w:pPr>
        <w:pStyle w:val="NormalWeb"/>
        <w:spacing w:before="0" w:beforeAutospacing="0" w:after="0" w:afterAutospacing="0" w:line="276" w:lineRule="auto"/>
        <w:jc w:val="center"/>
        <w:rPr>
          <w:rStyle w:val="Strong"/>
          <w:rFonts w:asciiTheme="minorHAnsi" w:hAnsiTheme="minorHAnsi"/>
          <w:sz w:val="32"/>
          <w:szCs w:val="32"/>
          <w:lang w:val="es-MX"/>
        </w:rPr>
      </w:pPr>
      <w:r>
        <w:rPr>
          <w:rFonts w:asciiTheme="minorHAnsi" w:hAnsiTheme="minorHAnsi"/>
          <w:b/>
          <w:bCs/>
          <w:sz w:val="32"/>
          <w:szCs w:val="32"/>
          <w:lang w:val="es-MX"/>
        </w:rPr>
        <w:t xml:space="preserve">Se Les Invita a La </w:t>
      </w:r>
      <w:r w:rsidR="00FE4CD1">
        <w:rPr>
          <w:rFonts w:asciiTheme="minorHAnsi" w:hAnsiTheme="minorHAnsi"/>
          <w:b/>
          <w:bCs/>
          <w:sz w:val="32"/>
          <w:szCs w:val="32"/>
          <w:lang w:val="es-MX"/>
        </w:rPr>
        <w:t>Reunión</w:t>
      </w:r>
      <w:r>
        <w:rPr>
          <w:rFonts w:asciiTheme="minorHAnsi" w:hAnsiTheme="minorHAnsi"/>
          <w:b/>
          <w:bCs/>
          <w:sz w:val="32"/>
          <w:szCs w:val="32"/>
          <w:lang w:val="es-MX"/>
        </w:rPr>
        <w:t xml:space="preserve"> Abierta al </w:t>
      </w:r>
      <w:r w:rsidR="00FE4CD1">
        <w:rPr>
          <w:rFonts w:asciiTheme="minorHAnsi" w:hAnsiTheme="minorHAnsi"/>
          <w:b/>
          <w:bCs/>
          <w:sz w:val="32"/>
          <w:szCs w:val="32"/>
          <w:lang w:val="es-MX"/>
        </w:rPr>
        <w:t>público</w:t>
      </w:r>
      <w:r>
        <w:rPr>
          <w:rFonts w:asciiTheme="minorHAnsi" w:hAnsiTheme="minorHAnsi"/>
          <w:b/>
          <w:bCs/>
          <w:sz w:val="32"/>
          <w:szCs w:val="32"/>
          <w:lang w:val="es-MX"/>
        </w:rPr>
        <w:t xml:space="preserve"> para </w:t>
      </w:r>
      <w:r w:rsidR="00FE4CD1">
        <w:rPr>
          <w:rFonts w:asciiTheme="minorHAnsi" w:hAnsiTheme="minorHAnsi"/>
          <w:b/>
          <w:bCs/>
          <w:sz w:val="32"/>
          <w:szCs w:val="32"/>
          <w:lang w:val="es-MX"/>
        </w:rPr>
        <w:t>más</w:t>
      </w:r>
      <w:r>
        <w:rPr>
          <w:rFonts w:asciiTheme="minorHAnsi" w:hAnsiTheme="minorHAnsi"/>
          <w:b/>
          <w:bCs/>
          <w:sz w:val="32"/>
          <w:szCs w:val="32"/>
          <w:lang w:val="es-MX"/>
        </w:rPr>
        <w:t xml:space="preserve"> sobre la </w:t>
      </w:r>
      <w:r w:rsidR="00FE4CD1">
        <w:rPr>
          <w:rFonts w:asciiTheme="minorHAnsi" w:hAnsiTheme="minorHAnsi"/>
          <w:b/>
          <w:bCs/>
          <w:sz w:val="32"/>
          <w:szCs w:val="32"/>
          <w:lang w:val="es-MX"/>
        </w:rPr>
        <w:t>Extensión</w:t>
      </w:r>
      <w:r>
        <w:rPr>
          <w:rFonts w:asciiTheme="minorHAnsi" w:hAnsiTheme="minorHAnsi"/>
          <w:b/>
          <w:bCs/>
          <w:sz w:val="32"/>
          <w:szCs w:val="32"/>
          <w:lang w:val="es-MX"/>
        </w:rPr>
        <w:t xml:space="preserve"> al Oeste de Phoenix del Tren Ligero</w:t>
      </w:r>
    </w:p>
    <w:p w14:paraId="3575C5A1" w14:textId="77777777" w:rsidR="00FC0417" w:rsidRDefault="00FC0417" w:rsidP="00FC0417">
      <w:pPr>
        <w:pStyle w:val="NormalWeb"/>
        <w:spacing w:before="240" w:beforeAutospacing="0" w:after="0" w:afterAutospacing="0" w:line="276" w:lineRule="auto"/>
        <w:ind w:firstLine="720"/>
        <w:jc w:val="both"/>
        <w:rPr>
          <w:rFonts w:asciiTheme="minorHAnsi" w:eastAsiaTheme="minorHAnsi" w:hAnsiTheme="minorHAnsi" w:cstheme="minorBidi"/>
          <w:kern w:val="2"/>
          <w14:ligatures w14:val="standardContextual"/>
        </w:rPr>
      </w:pPr>
      <w:r w:rsidRPr="00FE4CD1">
        <w:rPr>
          <w:rStyle w:val="Strong"/>
          <w:rFonts w:asciiTheme="majorHAnsi" w:hAnsiTheme="majorHAnsi"/>
          <w:b w:val="0"/>
          <w:bCs w:val="0"/>
          <w:noProof/>
          <w:lang w:val="es-MX"/>
        </w:rPr>
        <w:t xml:space="preserve">Únete a mí y a mi equipo para una reunión importante sobre el tren ligero para Maryvale y todo el oeste de Phoenix. La jornada de puertas abiertas de la Extensión del Tren Ligero del Oeste de Phoenix de Valley Metro será el miércoles 24 de junio, de 6:00 p.m. a 8:00 p.m. en la preparatoria Maryvale (3415 N 59th Ave. Phoenix 85003). </w:t>
      </w:r>
      <w:hyperlink r:id="rId9" w:history="1">
        <w:proofErr w:type="spellStart"/>
        <w:r w:rsidRPr="00FC0417">
          <w:rPr>
            <w:rFonts w:asciiTheme="minorHAnsi" w:eastAsiaTheme="minorHAnsi" w:hAnsiTheme="minorHAnsi" w:cstheme="minorBidi"/>
            <w:color w:val="0000FF"/>
            <w:kern w:val="2"/>
            <w:u w:val="single"/>
            <w14:ligatures w14:val="standardContextual"/>
          </w:rPr>
          <w:t>Extensión</w:t>
        </w:r>
        <w:proofErr w:type="spellEnd"/>
        <w:r w:rsidRPr="00FC0417">
          <w:rPr>
            <w:rFonts w:asciiTheme="minorHAnsi" w:eastAsiaTheme="minorHAnsi" w:hAnsiTheme="minorHAnsi" w:cstheme="minorBidi"/>
            <w:color w:val="0000FF"/>
            <w:kern w:val="2"/>
            <w:u w:val="single"/>
            <w14:ligatures w14:val="standardContextual"/>
          </w:rPr>
          <w:t xml:space="preserve"> de West Phoenix | Valley Metro</w:t>
        </w:r>
      </w:hyperlink>
      <w:r>
        <w:rPr>
          <w:rFonts w:asciiTheme="minorHAnsi" w:eastAsiaTheme="minorHAnsi" w:hAnsiTheme="minorHAnsi" w:cstheme="minorBidi"/>
          <w:kern w:val="2"/>
          <w14:ligatures w14:val="standardContextual"/>
        </w:rPr>
        <w:t xml:space="preserve"> </w:t>
      </w:r>
    </w:p>
    <w:p w14:paraId="52CA9A1A" w14:textId="4D00DEF2" w:rsidR="006F3ECA" w:rsidRPr="00FC0417" w:rsidRDefault="0095176D" w:rsidP="00FC0417">
      <w:pPr>
        <w:pStyle w:val="NormalWeb"/>
        <w:spacing w:before="240" w:beforeAutospacing="0" w:after="0" w:afterAutospacing="0" w:line="276" w:lineRule="auto"/>
        <w:ind w:firstLine="720"/>
        <w:jc w:val="center"/>
        <w:rPr>
          <w:rStyle w:val="Strong"/>
          <w:rFonts w:asciiTheme="minorHAnsi" w:eastAsiaTheme="minorHAnsi" w:hAnsiTheme="minorHAnsi" w:cstheme="minorBidi"/>
          <w:b w:val="0"/>
          <w:bCs w:val="0"/>
          <w:kern w:val="2"/>
          <w14:ligatures w14:val="standardContextual"/>
        </w:rPr>
      </w:pPr>
      <w:r>
        <w:rPr>
          <w:rStyle w:val="Strong"/>
          <w:noProof/>
          <w:sz w:val="28"/>
          <w:szCs w:val="28"/>
        </w:rPr>
        <w:drawing>
          <wp:inline distT="0" distB="0" distL="0" distR="0" wp14:anchorId="48CFC624" wp14:editId="28A8EEDA">
            <wp:extent cx="4173855" cy="3856382"/>
            <wp:effectExtent l="0" t="0" r="0" b="0"/>
            <wp:docPr id="16676883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94065" cy="3967449"/>
                    </a:xfrm>
                    <a:prstGeom prst="rect">
                      <a:avLst/>
                    </a:prstGeom>
                    <a:noFill/>
                  </pic:spPr>
                </pic:pic>
              </a:graphicData>
            </a:graphic>
          </wp:inline>
        </w:drawing>
      </w:r>
    </w:p>
    <w:p w14:paraId="2F295480" w14:textId="77777777" w:rsidR="00FC0417" w:rsidRPr="00FE4CD1" w:rsidRDefault="00FC0417" w:rsidP="00FC0417">
      <w:pPr>
        <w:pStyle w:val="NormalWeb"/>
        <w:spacing w:before="240" w:beforeAutospacing="0" w:after="0" w:afterAutospacing="0" w:line="276" w:lineRule="auto"/>
        <w:ind w:firstLine="720"/>
        <w:jc w:val="both"/>
        <w:rPr>
          <w:rStyle w:val="Strong"/>
          <w:rFonts w:asciiTheme="majorHAnsi" w:hAnsiTheme="majorHAnsi"/>
          <w:b w:val="0"/>
          <w:bCs w:val="0"/>
          <w:noProof/>
          <w:lang w:val="es-MX"/>
        </w:rPr>
      </w:pPr>
      <w:r w:rsidRPr="00FE4CD1">
        <w:rPr>
          <w:rStyle w:val="Strong"/>
          <w:rFonts w:asciiTheme="majorHAnsi" w:hAnsiTheme="majorHAnsi"/>
          <w:b w:val="0"/>
          <w:bCs w:val="0"/>
          <w:noProof/>
          <w:lang w:val="es-MX"/>
        </w:rPr>
        <w:lastRenderedPageBreak/>
        <w:t>Esta es una oportunidad para que residentes y dueños de negocios aprendan más sobre la extensión del tren ligero Maryvale recientemente aprobada y compartan sus ideas sobre este importante proyecto. El personal de Valley Metro y de la ciudad estará disponible para responder preguntas, y queremos escuchar directamente a la comunidad mientras seguimos planificando el futuro del oeste de Phoenix. Este es un momento emocionante para ser parte de una infraestructura de transporte masivo transformadora que me enorgulleció apoyar cuando el Concejo Municipal aprobó la extensión a principios de este año en enero.</w:t>
      </w:r>
    </w:p>
    <w:p w14:paraId="5F9B7256" w14:textId="18BBCEC8" w:rsidR="00FC0417" w:rsidRPr="00FE4CD1" w:rsidRDefault="00FC0417" w:rsidP="00FC0417">
      <w:pPr>
        <w:pStyle w:val="NormalWeb"/>
        <w:spacing w:before="240" w:beforeAutospacing="0" w:after="0" w:afterAutospacing="0" w:line="276" w:lineRule="auto"/>
        <w:ind w:firstLine="720"/>
        <w:jc w:val="both"/>
        <w:rPr>
          <w:rStyle w:val="Strong"/>
          <w:rFonts w:asciiTheme="majorHAnsi" w:hAnsiTheme="majorHAnsi"/>
          <w:b w:val="0"/>
          <w:bCs w:val="0"/>
          <w:noProof/>
          <w:lang w:val="es-MX"/>
        </w:rPr>
      </w:pPr>
    </w:p>
    <w:p w14:paraId="11D67BB0" w14:textId="77777777" w:rsidR="00FC0417" w:rsidRPr="00FE4CD1" w:rsidRDefault="00FC0417" w:rsidP="00FC0417">
      <w:pPr>
        <w:pStyle w:val="NormalWeb"/>
        <w:spacing w:before="240" w:beforeAutospacing="0" w:after="0" w:afterAutospacing="0" w:line="276" w:lineRule="auto"/>
        <w:rPr>
          <w:rStyle w:val="Strong"/>
          <w:noProof/>
          <w:sz w:val="28"/>
          <w:szCs w:val="28"/>
          <w:lang w:val="es-MX"/>
        </w:rPr>
      </w:pPr>
      <w:r>
        <w:rPr>
          <w:rFonts w:asciiTheme="minorHAnsi" w:hAnsiTheme="minorHAnsi"/>
          <w:b/>
          <w:bCs/>
          <w:noProof/>
          <w14:ligatures w14:val="standardContextual"/>
        </w:rPr>
        <mc:AlternateContent>
          <mc:Choice Requires="wps">
            <w:drawing>
              <wp:anchor distT="0" distB="0" distL="114300" distR="114300" simplePos="0" relativeHeight="251658243" behindDoc="0" locked="0" layoutInCell="1" allowOverlap="1" wp14:anchorId="2A82827A" wp14:editId="45871ACA">
                <wp:simplePos x="0" y="0"/>
                <wp:positionH relativeFrom="margin">
                  <wp:align>left</wp:align>
                </wp:positionH>
                <wp:positionV relativeFrom="paragraph">
                  <wp:posOffset>11872</wp:posOffset>
                </wp:positionV>
                <wp:extent cx="6048375" cy="0"/>
                <wp:effectExtent l="0" t="0" r="0" b="0"/>
                <wp:wrapNone/>
                <wp:docPr id="2001344610" name="Straight Connector 7"/>
                <wp:cNvGraphicFramePr/>
                <a:graphic xmlns:a="http://schemas.openxmlformats.org/drawingml/2006/main">
                  <a:graphicData uri="http://schemas.microsoft.com/office/word/2010/wordprocessingShape">
                    <wps:wsp>
                      <wps:cNvCnPr/>
                      <wps:spPr>
                        <a:xfrm>
                          <a:off x="0" y="0"/>
                          <a:ext cx="60483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26B1828" id="Straight Connector 7" o:spid="_x0000_s1026" style="position:absolute;z-index:251658243;visibility:visible;mso-wrap-style:square;mso-wrap-distance-left:9pt;mso-wrap-distance-top:0;mso-wrap-distance-right:9pt;mso-wrap-distance-bottom:0;mso-position-horizontal:left;mso-position-horizontal-relative:margin;mso-position-vertical:absolute;mso-position-vertical-relative:text" from="0,.95pt" to="476.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" strokecolor="black [3200]" strokeweight="1.5pt">
                <v:stroke joinstyle="miter"/>
                <w10:wrap anchorx="margin"/>
              </v:line>
            </w:pict>
          </mc:Fallback>
        </mc:AlternateContent>
      </w:r>
    </w:p>
    <w:p w14:paraId="000EF5DF" w14:textId="64BD5757" w:rsidR="00865AE1" w:rsidRPr="00FE4CD1" w:rsidRDefault="00FC0417" w:rsidP="00001F69">
      <w:pPr>
        <w:pStyle w:val="NormalWeb"/>
        <w:spacing w:before="240" w:beforeAutospacing="0" w:after="0" w:afterAutospacing="0" w:line="276" w:lineRule="auto"/>
        <w:jc w:val="center"/>
        <w:rPr>
          <w:rFonts w:asciiTheme="majorHAnsi" w:hAnsiTheme="majorHAnsi" w:cs="Segoe UI"/>
          <w:b/>
          <w:bCs/>
          <w:color w:val="1A1A1A"/>
          <w:sz w:val="32"/>
          <w:szCs w:val="32"/>
          <w:shd w:val="clear" w:color="auto" w:fill="FFFFFF"/>
          <w:lang w:val="es-MX"/>
        </w:rPr>
      </w:pPr>
      <w:r w:rsidRPr="00FE4CD1">
        <w:rPr>
          <w:rFonts w:asciiTheme="majorHAnsi" w:hAnsiTheme="majorHAnsi" w:cs="Segoe UI"/>
          <w:b/>
          <w:bCs/>
          <w:color w:val="1A1A1A"/>
          <w:sz w:val="32"/>
          <w:szCs w:val="32"/>
          <w:shd w:val="clear" w:color="auto" w:fill="FFFFFF"/>
          <w:lang w:val="es-MX"/>
        </w:rPr>
        <w:t xml:space="preserve">Celebración de Fuegos Artificiales Ilumina </w:t>
      </w:r>
      <w:r w:rsidR="00FE4CD1">
        <w:rPr>
          <w:rFonts w:asciiTheme="majorHAnsi" w:hAnsiTheme="majorHAnsi" w:cs="Segoe UI"/>
          <w:b/>
          <w:bCs/>
          <w:color w:val="1A1A1A"/>
          <w:sz w:val="32"/>
          <w:szCs w:val="32"/>
          <w:shd w:val="clear" w:color="auto" w:fill="FFFFFF"/>
          <w:lang w:val="es-MX"/>
        </w:rPr>
        <w:t>e</w:t>
      </w:r>
      <w:r w:rsidRPr="00FE4CD1">
        <w:rPr>
          <w:rFonts w:asciiTheme="majorHAnsi" w:hAnsiTheme="majorHAnsi" w:cs="Segoe UI"/>
          <w:b/>
          <w:bCs/>
          <w:color w:val="1A1A1A"/>
          <w:sz w:val="32"/>
          <w:szCs w:val="32"/>
          <w:shd w:val="clear" w:color="auto" w:fill="FFFFFF"/>
          <w:lang w:val="es-MX"/>
        </w:rPr>
        <w:t>l Cielo</w:t>
      </w:r>
    </w:p>
    <w:p w14:paraId="7438A1C8" w14:textId="77777777" w:rsidR="00001F69" w:rsidRDefault="00001F69" w:rsidP="00001F69">
      <w:pPr>
        <w:pStyle w:val="NormalWeb"/>
        <w:jc w:val="center"/>
      </w:pPr>
      <w:r>
        <w:rPr>
          <w:noProof/>
        </w:rPr>
        <w:drawing>
          <wp:inline distT="0" distB="0" distL="0" distR="0" wp14:anchorId="3BA36526" wp14:editId="6AC97FFE">
            <wp:extent cx="4134678" cy="5339248"/>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0298" cy="5398159"/>
                    </a:xfrm>
                    <a:prstGeom prst="rect">
                      <a:avLst/>
                    </a:prstGeom>
                    <a:noFill/>
                    <a:ln>
                      <a:noFill/>
                    </a:ln>
                  </pic:spPr>
                </pic:pic>
              </a:graphicData>
            </a:graphic>
          </wp:inline>
        </w:drawing>
      </w:r>
    </w:p>
    <w:p w14:paraId="5E127F65" w14:textId="77777777" w:rsidR="00001F69" w:rsidRDefault="00001F69" w:rsidP="00FC0417">
      <w:pPr>
        <w:pStyle w:val="NormalWeb"/>
        <w:spacing w:before="240" w:beforeAutospacing="0" w:after="0" w:afterAutospacing="0" w:line="276" w:lineRule="auto"/>
        <w:ind w:left="720"/>
        <w:jc w:val="center"/>
        <w:rPr>
          <w:rFonts w:asciiTheme="majorHAnsi" w:hAnsiTheme="majorHAnsi" w:cs="Segoe UI"/>
          <w:b/>
          <w:bCs/>
          <w:color w:val="1A1A1A"/>
          <w:sz w:val="32"/>
          <w:szCs w:val="32"/>
          <w:shd w:val="clear" w:color="auto" w:fill="FFFFFF"/>
        </w:rPr>
      </w:pPr>
    </w:p>
    <w:p w14:paraId="396F3B69" w14:textId="55761992" w:rsidR="00001F69" w:rsidRPr="00FE4CD1" w:rsidRDefault="00001F69" w:rsidP="00001F69">
      <w:pPr>
        <w:ind w:firstLine="720"/>
        <w:jc w:val="both"/>
        <w:rPr>
          <w:rFonts w:asciiTheme="majorHAnsi" w:hAnsiTheme="majorHAnsi" w:cs="Segoe UI"/>
          <w:color w:val="1A1A1A"/>
          <w:shd w:val="clear" w:color="auto" w:fill="FFFFFF"/>
          <w:lang w:val="es-MX"/>
        </w:rPr>
      </w:pPr>
      <w:r w:rsidRPr="00001F69">
        <w:rPr>
          <w:rFonts w:asciiTheme="majorHAnsi" w:hAnsiTheme="majorHAnsi" w:cs="Segoe UI"/>
          <w:color w:val="1A1A1A"/>
          <w:shd w:val="clear" w:color="auto" w:fill="FFFFFF"/>
        </w:rPr>
        <w:t xml:space="preserve">Marquen sus </w:t>
      </w:r>
      <w:proofErr w:type="spellStart"/>
      <w:r w:rsidRPr="00001F69">
        <w:rPr>
          <w:rFonts w:asciiTheme="majorHAnsi" w:hAnsiTheme="majorHAnsi" w:cs="Segoe UI"/>
          <w:color w:val="1A1A1A"/>
          <w:shd w:val="clear" w:color="auto" w:fill="FFFFFF"/>
        </w:rPr>
        <w:t>calendarios</w:t>
      </w:r>
      <w:proofErr w:type="spellEnd"/>
      <w:r w:rsidRPr="00001F69">
        <w:rPr>
          <w:rFonts w:asciiTheme="majorHAnsi" w:hAnsiTheme="majorHAnsi" w:cs="Segoe UI"/>
          <w:color w:val="1A1A1A"/>
          <w:shd w:val="clear" w:color="auto" w:fill="FFFFFF"/>
        </w:rPr>
        <w:t xml:space="preserve"> para </w:t>
      </w:r>
      <w:proofErr w:type="spellStart"/>
      <w:r w:rsidRPr="00001F69">
        <w:rPr>
          <w:rFonts w:asciiTheme="majorHAnsi" w:hAnsiTheme="majorHAnsi" w:cs="Segoe UI"/>
          <w:color w:val="1A1A1A"/>
          <w:shd w:val="clear" w:color="auto" w:fill="FFFFFF"/>
        </w:rPr>
        <w:t>el</w:t>
      </w:r>
      <w:proofErr w:type="spellEnd"/>
      <w:r w:rsidRPr="00001F69">
        <w:rPr>
          <w:rFonts w:asciiTheme="majorHAnsi" w:hAnsiTheme="majorHAnsi" w:cs="Segoe UI"/>
          <w:color w:val="1A1A1A"/>
          <w:shd w:val="clear" w:color="auto" w:fill="FFFFFF"/>
        </w:rPr>
        <w:t xml:space="preserve"> </w:t>
      </w:r>
      <w:proofErr w:type="spellStart"/>
      <w:r w:rsidRPr="00001F69">
        <w:rPr>
          <w:rFonts w:asciiTheme="majorHAnsi" w:hAnsiTheme="majorHAnsi" w:cs="Segoe UI"/>
          <w:color w:val="1A1A1A"/>
          <w:shd w:val="clear" w:color="auto" w:fill="FFFFFF"/>
        </w:rPr>
        <w:t>evento</w:t>
      </w:r>
      <w:proofErr w:type="spellEnd"/>
      <w:r w:rsidRPr="00001F69">
        <w:rPr>
          <w:rFonts w:asciiTheme="majorHAnsi" w:hAnsiTheme="majorHAnsi" w:cs="Segoe UI"/>
          <w:color w:val="1A1A1A"/>
          <w:shd w:val="clear" w:color="auto" w:fill="FFFFFF"/>
        </w:rPr>
        <w:t xml:space="preserve"> </w:t>
      </w:r>
      <w:proofErr w:type="spellStart"/>
      <w:r w:rsidRPr="00001F69">
        <w:rPr>
          <w:rFonts w:asciiTheme="majorHAnsi" w:hAnsiTheme="majorHAnsi" w:cs="Segoe UI"/>
          <w:color w:val="1A1A1A"/>
          <w:shd w:val="clear" w:color="auto" w:fill="FFFFFF"/>
        </w:rPr>
        <w:t>anual</w:t>
      </w:r>
      <w:proofErr w:type="spellEnd"/>
      <w:r w:rsidRPr="00001F69">
        <w:rPr>
          <w:rFonts w:asciiTheme="majorHAnsi" w:hAnsiTheme="majorHAnsi" w:cs="Segoe UI"/>
          <w:color w:val="1A1A1A"/>
          <w:shd w:val="clear" w:color="auto" w:fill="FFFFFF"/>
        </w:rPr>
        <w:t xml:space="preserve"> </w:t>
      </w:r>
      <w:r w:rsidRPr="00FE4CD1">
        <w:rPr>
          <w:rFonts w:asciiTheme="majorHAnsi" w:hAnsiTheme="majorHAnsi" w:cs="Segoe UI"/>
          <w:i/>
          <w:iCs/>
          <w:color w:val="1A1A1A"/>
          <w:shd w:val="clear" w:color="auto" w:fill="FFFFFF"/>
        </w:rPr>
        <w:t>Light Up the Sky</w:t>
      </w:r>
      <w:r w:rsidRPr="00001F69">
        <w:rPr>
          <w:rFonts w:asciiTheme="majorHAnsi" w:hAnsiTheme="majorHAnsi" w:cs="Segoe UI"/>
          <w:color w:val="1A1A1A"/>
          <w:shd w:val="clear" w:color="auto" w:fill="FFFFFF"/>
        </w:rPr>
        <w:t xml:space="preserve"> </w:t>
      </w:r>
      <w:proofErr w:type="spellStart"/>
      <w:r w:rsidRPr="00001F69">
        <w:rPr>
          <w:rFonts w:asciiTheme="majorHAnsi" w:hAnsiTheme="majorHAnsi" w:cs="Segoe UI"/>
          <w:color w:val="1A1A1A"/>
          <w:shd w:val="clear" w:color="auto" w:fill="FFFFFF"/>
        </w:rPr>
        <w:t>el</w:t>
      </w:r>
      <w:proofErr w:type="spellEnd"/>
      <w:r w:rsidRPr="00001F69">
        <w:rPr>
          <w:rFonts w:asciiTheme="majorHAnsi" w:hAnsiTheme="majorHAnsi" w:cs="Segoe UI"/>
          <w:color w:val="1A1A1A"/>
          <w:shd w:val="clear" w:color="auto" w:fill="FFFFFF"/>
        </w:rPr>
        <w:t xml:space="preserve"> </w:t>
      </w:r>
      <w:proofErr w:type="spellStart"/>
      <w:r w:rsidRPr="00001F69">
        <w:rPr>
          <w:rFonts w:asciiTheme="majorHAnsi" w:hAnsiTheme="majorHAnsi" w:cs="Segoe UI"/>
          <w:color w:val="1A1A1A"/>
          <w:shd w:val="clear" w:color="auto" w:fill="FFFFFF"/>
        </w:rPr>
        <w:t>jueves</w:t>
      </w:r>
      <w:proofErr w:type="spellEnd"/>
      <w:r w:rsidRPr="00001F69">
        <w:rPr>
          <w:rFonts w:asciiTheme="majorHAnsi" w:hAnsiTheme="majorHAnsi" w:cs="Segoe UI"/>
          <w:color w:val="1A1A1A"/>
          <w:shd w:val="clear" w:color="auto" w:fill="FFFFFF"/>
        </w:rPr>
        <w:t xml:space="preserve"> 2 de </w:t>
      </w:r>
      <w:proofErr w:type="spellStart"/>
      <w:r w:rsidRPr="00001F69">
        <w:rPr>
          <w:rFonts w:asciiTheme="majorHAnsi" w:hAnsiTheme="majorHAnsi" w:cs="Segoe UI"/>
          <w:color w:val="1A1A1A"/>
          <w:shd w:val="clear" w:color="auto" w:fill="FFFFFF"/>
        </w:rPr>
        <w:t>julio</w:t>
      </w:r>
      <w:proofErr w:type="spellEnd"/>
      <w:r w:rsidRPr="00001F69">
        <w:rPr>
          <w:rFonts w:asciiTheme="majorHAnsi" w:hAnsiTheme="majorHAnsi" w:cs="Segoe UI"/>
          <w:color w:val="1A1A1A"/>
          <w:shd w:val="clear" w:color="auto" w:fill="FFFFFF"/>
        </w:rPr>
        <w:t xml:space="preserve">, de 6:30 p.m. a 9:30 p.m. </w:t>
      </w:r>
      <w:proofErr w:type="spellStart"/>
      <w:r w:rsidRPr="00001F69">
        <w:rPr>
          <w:rFonts w:asciiTheme="majorHAnsi" w:hAnsiTheme="majorHAnsi" w:cs="Segoe UI"/>
          <w:color w:val="1A1A1A"/>
          <w:shd w:val="clear" w:color="auto" w:fill="FFFFFF"/>
        </w:rPr>
        <w:t>en</w:t>
      </w:r>
      <w:proofErr w:type="spellEnd"/>
      <w:r w:rsidRPr="00001F69">
        <w:rPr>
          <w:rFonts w:asciiTheme="majorHAnsi" w:hAnsiTheme="majorHAnsi" w:cs="Segoe UI"/>
          <w:color w:val="1A1A1A"/>
          <w:shd w:val="clear" w:color="auto" w:fill="FFFFFF"/>
        </w:rPr>
        <w:t xml:space="preserve"> American Family Fields of Phoenix </w:t>
      </w:r>
      <w:r w:rsidRPr="00001F69">
        <w:rPr>
          <w:rFonts w:asciiTheme="majorHAnsi" w:hAnsiTheme="majorHAnsi" w:cs="Segoe UI"/>
          <w:b/>
          <w:bCs/>
          <w:color w:val="1A1A1A"/>
          <w:shd w:val="clear" w:color="auto" w:fill="FFFFFF"/>
        </w:rPr>
        <w:t xml:space="preserve">(3600 N 51st Ave. Phoenix AZ 85031). </w:t>
      </w:r>
      <w:r w:rsidRPr="00FE4CD1">
        <w:rPr>
          <w:rFonts w:asciiTheme="majorHAnsi" w:hAnsiTheme="majorHAnsi" w:cs="Segoe UI"/>
          <w:color w:val="1A1A1A"/>
          <w:shd w:val="clear" w:color="auto" w:fill="FFFFFF"/>
          <w:lang w:val="es-MX"/>
        </w:rPr>
        <w:t>Esta celebración GRATUITA y familiar contará con entretenimiento en vivo, juegos,</w:t>
      </w:r>
      <w:r w:rsidR="00FE4CD1">
        <w:rPr>
          <w:rFonts w:asciiTheme="majorHAnsi" w:hAnsiTheme="majorHAnsi" w:cs="Segoe UI"/>
          <w:color w:val="1A1A1A"/>
          <w:shd w:val="clear" w:color="auto" w:fill="FFFFFF"/>
          <w:lang w:val="es-MX"/>
        </w:rPr>
        <w:t xml:space="preserve"> carretas de comida</w:t>
      </w:r>
      <w:r w:rsidRPr="00FE4CD1">
        <w:rPr>
          <w:rFonts w:asciiTheme="majorHAnsi" w:hAnsiTheme="majorHAnsi" w:cs="Segoe UI"/>
          <w:color w:val="1A1A1A"/>
          <w:shd w:val="clear" w:color="auto" w:fill="FFFFFF"/>
          <w:lang w:val="es-MX"/>
        </w:rPr>
        <w:t xml:space="preserve"> y vendedores de cerveza, una zona para niños, sistemas de niebla para mantenerse frescos, y uno de los mejores espectáculos de fuegos artificiales de la ciudad comenzando a las 9:10 p.m. </w:t>
      </w:r>
    </w:p>
    <w:p w14:paraId="5E71D667" w14:textId="4F382EFB" w:rsidR="000530DE" w:rsidRPr="00FE4CD1" w:rsidRDefault="00001F69" w:rsidP="00001F69">
      <w:pPr>
        <w:ind w:firstLine="720"/>
        <w:jc w:val="both"/>
        <w:rPr>
          <w:rFonts w:asciiTheme="majorHAnsi" w:hAnsiTheme="majorHAnsi" w:cs="Segoe UI"/>
          <w:color w:val="1A1A1A"/>
          <w:shd w:val="clear" w:color="auto" w:fill="FFFFFF"/>
          <w:lang w:val="es-MX"/>
        </w:rPr>
      </w:pPr>
      <w:r w:rsidRPr="00FE4CD1">
        <w:rPr>
          <w:rFonts w:asciiTheme="majorHAnsi" w:hAnsiTheme="majorHAnsi" w:cs="Segoe UI"/>
          <w:color w:val="1A1A1A"/>
          <w:shd w:val="clear" w:color="auto" w:fill="FFFFFF"/>
          <w:lang w:val="es-MX"/>
        </w:rPr>
        <w:t xml:space="preserve">Asegúrense de llegar temprano este año, porque con la nueva adición, </w:t>
      </w:r>
      <w:r w:rsidRPr="00FE4CD1">
        <w:rPr>
          <w:rFonts w:asciiTheme="majorHAnsi" w:hAnsiTheme="majorHAnsi" w:cs="Segoe UI"/>
          <w:b/>
          <w:bCs/>
          <w:color w:val="1A1A1A"/>
          <w:shd w:val="clear" w:color="auto" w:fill="FFFFFF"/>
          <w:lang w:val="es-MX"/>
        </w:rPr>
        <w:t>habrá un sobrevuelo militar a las 6:45 p.m.</w:t>
      </w:r>
      <w:r w:rsidRPr="00FE4CD1">
        <w:rPr>
          <w:rFonts w:asciiTheme="majorHAnsi" w:hAnsiTheme="majorHAnsi" w:cs="Segoe UI"/>
          <w:color w:val="1A1A1A"/>
          <w:shd w:val="clear" w:color="auto" w:fill="FFFFFF"/>
          <w:lang w:val="es-MX"/>
        </w:rPr>
        <w:t xml:space="preserve"> para celebrar los 250 años de nuestro país. ¡Estoy emocionado de volver a colaborar con nuestro Departamento de Parques y Recreación y con los Milwaukee Brewers para traer este gran evento a Maryvale!</w:t>
      </w:r>
    </w:p>
    <w:p w14:paraId="6CB07D0D" w14:textId="662F657E" w:rsidR="00001F69" w:rsidRPr="00FE4CD1" w:rsidRDefault="00001F69" w:rsidP="00001F69">
      <w:pPr>
        <w:ind w:firstLine="720"/>
        <w:jc w:val="both"/>
        <w:rPr>
          <w:rFonts w:asciiTheme="majorHAnsi" w:eastAsia="Times New Roman" w:hAnsiTheme="majorHAnsi"/>
          <w:color w:val="000000"/>
          <w:sz w:val="22"/>
          <w:szCs w:val="22"/>
          <w:lang w:val="es-MX"/>
        </w:rPr>
      </w:pPr>
    </w:p>
    <w:p w14:paraId="0A4368DB" w14:textId="3F5C7672" w:rsidR="00001F69" w:rsidRPr="00FE4CD1" w:rsidRDefault="00001F69" w:rsidP="00F61A14">
      <w:pPr>
        <w:pStyle w:val="NormalWeb"/>
        <w:spacing w:before="0" w:beforeAutospacing="0" w:after="0" w:afterAutospacing="0"/>
        <w:jc w:val="center"/>
        <w:rPr>
          <w:rFonts w:asciiTheme="minorHAnsi" w:eastAsiaTheme="minorHAnsi" w:hAnsiTheme="minorHAnsi" w:cstheme="minorBidi"/>
          <w:b/>
          <w:bCs/>
          <w:kern w:val="2"/>
          <w:sz w:val="32"/>
          <w:szCs w:val="32"/>
          <w:lang w:val="es-MX"/>
          <w14:ligatures w14:val="standardContextual"/>
        </w:rPr>
      </w:pPr>
      <w:r>
        <w:rPr>
          <w:rFonts w:ascii="Aptos" w:hAnsi="Aptos"/>
          <w:noProof/>
          <w:color w:val="000000"/>
        </w:rPr>
        <mc:AlternateContent>
          <mc:Choice Requires="wps">
            <w:drawing>
              <wp:anchor distT="0" distB="0" distL="114300" distR="114300" simplePos="0" relativeHeight="251658244" behindDoc="0" locked="0" layoutInCell="1" allowOverlap="1" wp14:anchorId="7C32144B" wp14:editId="5938C921">
                <wp:simplePos x="0" y="0"/>
                <wp:positionH relativeFrom="margin">
                  <wp:align>right</wp:align>
                </wp:positionH>
                <wp:positionV relativeFrom="paragraph">
                  <wp:posOffset>12479</wp:posOffset>
                </wp:positionV>
                <wp:extent cx="5943600" cy="0"/>
                <wp:effectExtent l="0" t="0" r="0" b="0"/>
                <wp:wrapNone/>
                <wp:docPr id="1572972215" name="Straight Connector 9"/>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CEF768C" id="Straight Connector 9" o:spid="_x0000_s1026" style="position:absolute;z-index:251658244;visibility:visible;mso-wrap-style:square;mso-wrap-distance-left:9pt;mso-wrap-distance-top:0;mso-wrap-distance-right:9pt;mso-wrap-distance-bottom:0;mso-position-horizontal:right;mso-position-horizontal-relative:margin;mso-position-vertical:absolute;mso-position-vertical-relative:text" from="416.8pt,1pt" to="884.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" strokecolor="black [3200]" strokeweight="1.5pt">
                <v:stroke joinstyle="miter"/>
                <w10:wrap anchorx="margin"/>
              </v:line>
            </w:pict>
          </mc:Fallback>
        </mc:AlternateContent>
      </w:r>
    </w:p>
    <w:p w14:paraId="0A54F1ED" w14:textId="77777777" w:rsidR="00001F69" w:rsidRPr="00FE4CD1" w:rsidRDefault="00001F69" w:rsidP="00001F69">
      <w:pPr>
        <w:pStyle w:val="NormalWeb"/>
        <w:spacing w:before="0" w:beforeAutospacing="0" w:after="0" w:afterAutospacing="0"/>
        <w:rPr>
          <w:rFonts w:asciiTheme="minorHAnsi" w:eastAsiaTheme="minorHAnsi" w:hAnsiTheme="minorHAnsi" w:cstheme="minorBidi"/>
          <w:b/>
          <w:bCs/>
          <w:kern w:val="2"/>
          <w:sz w:val="32"/>
          <w:szCs w:val="32"/>
          <w:lang w:val="es-MX"/>
          <w14:ligatures w14:val="standardContextual"/>
        </w:rPr>
      </w:pPr>
    </w:p>
    <w:p w14:paraId="75F257A7" w14:textId="56EBD7AE" w:rsidR="004F0F09" w:rsidRPr="00FE4CD1" w:rsidRDefault="00001F69" w:rsidP="00F61A14">
      <w:pPr>
        <w:pStyle w:val="NormalWeb"/>
        <w:spacing w:before="0" w:beforeAutospacing="0" w:after="0" w:afterAutospacing="0"/>
        <w:jc w:val="center"/>
        <w:rPr>
          <w:rFonts w:asciiTheme="minorHAnsi" w:eastAsiaTheme="minorHAnsi" w:hAnsiTheme="minorHAnsi" w:cstheme="minorBidi"/>
          <w:b/>
          <w:bCs/>
          <w:kern w:val="2"/>
          <w:sz w:val="32"/>
          <w:szCs w:val="32"/>
          <w:lang w:val="es-MX"/>
          <w14:ligatures w14:val="standardContextual"/>
        </w:rPr>
      </w:pPr>
      <w:r w:rsidRPr="00FE4CD1">
        <w:rPr>
          <w:rFonts w:asciiTheme="minorHAnsi" w:eastAsiaTheme="minorHAnsi" w:hAnsiTheme="minorHAnsi" w:cstheme="minorBidi"/>
          <w:b/>
          <w:bCs/>
          <w:kern w:val="2"/>
          <w:sz w:val="32"/>
          <w:szCs w:val="32"/>
          <w:lang w:val="es-MX"/>
          <w14:ligatures w14:val="standardContextual"/>
        </w:rPr>
        <w:t>El proyecto de ley del carrito de compras perjudica a los vecindarios</w:t>
      </w:r>
    </w:p>
    <w:p w14:paraId="073C299D" w14:textId="32E03132" w:rsidR="004F0F09" w:rsidRPr="00FE4CD1" w:rsidRDefault="004F0F09" w:rsidP="00CB7AEF">
      <w:pPr>
        <w:pStyle w:val="NormalWeb"/>
        <w:spacing w:before="0" w:beforeAutospacing="0" w:after="0" w:afterAutospacing="0"/>
        <w:rPr>
          <w:rFonts w:asciiTheme="minorHAnsi" w:eastAsiaTheme="minorHAnsi" w:hAnsiTheme="minorHAnsi" w:cstheme="minorBidi"/>
          <w:b/>
          <w:bCs/>
          <w:kern w:val="2"/>
          <w:sz w:val="32"/>
          <w:szCs w:val="32"/>
          <w:lang w:val="es-MX"/>
          <w14:ligatures w14:val="standardContextual"/>
        </w:rPr>
      </w:pPr>
    </w:p>
    <w:p w14:paraId="34A06940" w14:textId="73831173" w:rsidR="004F0F09" w:rsidRDefault="00CB7AEF" w:rsidP="00F61A14">
      <w:pPr>
        <w:pStyle w:val="NormalWeb"/>
        <w:spacing w:before="0" w:beforeAutospacing="0" w:after="0" w:afterAutospacing="0"/>
        <w:jc w:val="center"/>
        <w:rPr>
          <w:rFonts w:asciiTheme="minorHAnsi" w:eastAsiaTheme="minorHAnsi" w:hAnsiTheme="minorHAnsi" w:cstheme="minorBidi"/>
          <w:b/>
          <w:bCs/>
          <w:kern w:val="2"/>
          <w:sz w:val="32"/>
          <w:szCs w:val="32"/>
          <w14:ligatures w14:val="standardContextual"/>
        </w:rPr>
      </w:pPr>
      <w:r>
        <w:rPr>
          <w:rFonts w:asciiTheme="minorHAnsi" w:eastAsiaTheme="minorHAnsi" w:hAnsiTheme="minorHAnsi" w:cstheme="minorBidi"/>
          <w:b/>
          <w:bCs/>
          <w:noProof/>
          <w:kern w:val="2"/>
          <w:sz w:val="32"/>
          <w:szCs w:val="32"/>
          <w14:ligatures w14:val="standardContextual"/>
        </w:rPr>
        <w:drawing>
          <wp:inline distT="0" distB="0" distL="0" distR="0" wp14:anchorId="69192AD9" wp14:editId="64C03E8C">
            <wp:extent cx="4770730" cy="3275831"/>
            <wp:effectExtent l="0" t="0" r="0" b="1270"/>
            <wp:docPr id="2655461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30754" cy="3317046"/>
                    </a:xfrm>
                    <a:prstGeom prst="rect">
                      <a:avLst/>
                    </a:prstGeom>
                    <a:noFill/>
                  </pic:spPr>
                </pic:pic>
              </a:graphicData>
            </a:graphic>
          </wp:inline>
        </w:drawing>
      </w:r>
    </w:p>
    <w:p w14:paraId="16CD8050" w14:textId="77777777" w:rsidR="00CB7AEF" w:rsidRDefault="00CB7AEF" w:rsidP="00F61A14">
      <w:pPr>
        <w:pStyle w:val="NormalWeb"/>
        <w:spacing w:before="0" w:beforeAutospacing="0" w:after="0" w:afterAutospacing="0"/>
        <w:jc w:val="center"/>
        <w:rPr>
          <w:rFonts w:asciiTheme="minorHAnsi" w:eastAsiaTheme="minorHAnsi" w:hAnsiTheme="minorHAnsi" w:cstheme="minorBidi"/>
          <w:b/>
          <w:bCs/>
          <w:kern w:val="2"/>
          <w:sz w:val="32"/>
          <w:szCs w:val="32"/>
          <w14:ligatures w14:val="standardContextual"/>
        </w:rPr>
      </w:pPr>
    </w:p>
    <w:p w14:paraId="14D35673" w14:textId="7CF6A16B" w:rsidR="00CB7AEF" w:rsidRPr="00FE4CD1" w:rsidRDefault="00CB7AEF" w:rsidP="00CB7AEF">
      <w:pPr>
        <w:pStyle w:val="NormalWeb"/>
        <w:spacing w:before="0" w:beforeAutospacing="0" w:after="0" w:afterAutospacing="0" w:line="276" w:lineRule="auto"/>
        <w:ind w:firstLine="720"/>
        <w:rPr>
          <w:rFonts w:asciiTheme="majorHAnsi" w:hAnsiTheme="majorHAnsi" w:cs="Segoe UI"/>
          <w:color w:val="1A1A1A"/>
          <w:shd w:val="clear" w:color="auto" w:fill="FFFFFF"/>
          <w:lang w:val="es-MX"/>
        </w:rPr>
      </w:pPr>
      <w:r w:rsidRPr="00FE4CD1">
        <w:rPr>
          <w:rFonts w:asciiTheme="majorHAnsi" w:hAnsiTheme="majorHAnsi" w:cs="Segoe UI"/>
          <w:color w:val="1A1A1A"/>
          <w:shd w:val="clear" w:color="auto" w:fill="FFFFFF"/>
          <w:lang w:val="es-MX"/>
        </w:rPr>
        <w:t>Un proyecto de ley que se aprobó recientemente en el Capitolio del Estado</w:t>
      </w:r>
      <w:r w:rsidRPr="00FE4CD1">
        <w:rPr>
          <w:rFonts w:asciiTheme="majorHAnsi" w:hAnsiTheme="majorHAnsi" w:cs="Segoe UI"/>
          <w:b/>
          <w:bCs/>
          <w:color w:val="1A1A1A"/>
          <w:shd w:val="clear" w:color="auto" w:fill="FFFFFF"/>
          <w:lang w:val="es-MX"/>
        </w:rPr>
        <w:t>, HB 2460 (propiedad comercial; robo; sanciones; prohibición),</w:t>
      </w:r>
      <w:r w:rsidRPr="00FE4CD1">
        <w:rPr>
          <w:rFonts w:asciiTheme="majorHAnsi" w:hAnsiTheme="majorHAnsi" w:cs="Segoe UI"/>
          <w:color w:val="1A1A1A"/>
          <w:shd w:val="clear" w:color="auto" w:fill="FFFFFF"/>
          <w:lang w:val="es-MX"/>
        </w:rPr>
        <w:t xml:space="preserve"> afectaría la reciente ordenanza de carros </w:t>
      </w:r>
      <w:r w:rsidRPr="00FE4CD1">
        <w:rPr>
          <w:rFonts w:asciiTheme="majorHAnsi" w:hAnsiTheme="majorHAnsi" w:cs="Segoe UI"/>
          <w:color w:val="1A1A1A"/>
          <w:shd w:val="clear" w:color="auto" w:fill="FFFFFF"/>
          <w:lang w:val="es-MX"/>
        </w:rPr>
        <w:lastRenderedPageBreak/>
        <w:t xml:space="preserve">de compras de la ciudad de Phoenix. En los últimos años, los residentes han notado un número creciente de carros de compras abandonados en las aceras, cerca de paradas de transporte y en callejones de los vecindarios. En respuesta, el Ayuntamiento de Phoenix adoptó requisitos actualizados a principios de este año para alentar a los minoristas a asegurar sus carros y recuperarlos rápidamente cuando salgan de la propiedad de la tienda. Haz clic aquí </w:t>
      </w:r>
      <w:hyperlink r:id="rId13" w:history="1">
        <w:r w:rsidRPr="00FE4CD1">
          <w:rPr>
            <w:rStyle w:val="Hyperlink"/>
            <w:rFonts w:asciiTheme="majorHAnsi" w:hAnsiTheme="majorHAnsi" w:cs="Segoe UI"/>
            <w:shd w:val="clear" w:color="auto" w:fill="FFFFFF"/>
            <w:lang w:val="es-MX"/>
          </w:rPr>
          <w:t>carrito de compras perjudica a los vecindarios</w:t>
        </w:r>
      </w:hyperlink>
      <w:r w:rsidRPr="00FE4CD1">
        <w:rPr>
          <w:rFonts w:asciiTheme="majorHAnsi" w:hAnsiTheme="majorHAnsi" w:cs="Segoe UI"/>
          <w:color w:val="1A1A1A"/>
          <w:shd w:val="clear" w:color="auto" w:fill="FFFFFF"/>
          <w:lang w:val="es-MX"/>
        </w:rPr>
        <w:t xml:space="preserve">  para obtener más información. </w:t>
      </w:r>
      <w:r w:rsidRPr="00FE4CD1">
        <w:rPr>
          <w:rFonts w:asciiTheme="majorHAnsi" w:hAnsiTheme="majorHAnsi" w:cs="Segoe UI"/>
          <w:b/>
          <w:bCs/>
          <w:color w:val="1A1A1A"/>
          <w:shd w:val="clear" w:color="auto" w:fill="FFFFFF"/>
          <w:lang w:val="es-MX"/>
        </w:rPr>
        <w:t xml:space="preserve">Desde la actualización, la ciudad ha informado una reducción del 94 % en el número de carros recolectados a través de su nuevo programa de recuperación. </w:t>
      </w:r>
    </w:p>
    <w:p w14:paraId="719A9FBF" w14:textId="77777777" w:rsidR="00CB7AEF" w:rsidRPr="00FE4CD1" w:rsidRDefault="00CB7AEF" w:rsidP="00CB7AEF">
      <w:pPr>
        <w:pStyle w:val="NormalWeb"/>
        <w:spacing w:before="0" w:beforeAutospacing="0" w:after="0" w:afterAutospacing="0" w:line="276" w:lineRule="auto"/>
        <w:ind w:firstLine="720"/>
        <w:rPr>
          <w:rFonts w:asciiTheme="majorHAnsi" w:hAnsiTheme="majorHAnsi" w:cs="Segoe UI"/>
          <w:color w:val="1A1A1A"/>
          <w:shd w:val="clear" w:color="auto" w:fill="FFFFFF"/>
          <w:lang w:val="es-MX"/>
        </w:rPr>
      </w:pPr>
    </w:p>
    <w:p w14:paraId="79130794" w14:textId="77777777" w:rsidR="00CB7AEF" w:rsidRPr="00FE4CD1" w:rsidRDefault="00CB7AEF" w:rsidP="00CB7AEF">
      <w:pPr>
        <w:pStyle w:val="NormalWeb"/>
        <w:spacing w:before="0" w:beforeAutospacing="0" w:after="0" w:afterAutospacing="0" w:line="276" w:lineRule="auto"/>
        <w:ind w:firstLine="720"/>
        <w:rPr>
          <w:rFonts w:asciiTheme="majorHAnsi" w:hAnsiTheme="majorHAnsi" w:cs="Segoe UI"/>
          <w:b/>
          <w:bCs/>
          <w:color w:val="1A1A1A"/>
          <w:shd w:val="clear" w:color="auto" w:fill="FFFFFF"/>
          <w:lang w:val="es-MX"/>
        </w:rPr>
      </w:pPr>
      <w:r w:rsidRPr="00FE4CD1">
        <w:rPr>
          <w:rFonts w:asciiTheme="majorHAnsi" w:hAnsiTheme="majorHAnsi" w:cs="Segoe UI"/>
          <w:color w:val="1A1A1A"/>
          <w:shd w:val="clear" w:color="auto" w:fill="FFFFFF"/>
          <w:lang w:val="es-MX"/>
        </w:rPr>
        <w:t xml:space="preserve">Si se promulga, la </w:t>
      </w:r>
      <w:r w:rsidRPr="00FE4CD1">
        <w:rPr>
          <w:rFonts w:asciiTheme="majorHAnsi" w:hAnsiTheme="majorHAnsi" w:cs="Segoe UI"/>
          <w:b/>
          <w:bCs/>
          <w:color w:val="1A1A1A"/>
          <w:shd w:val="clear" w:color="auto" w:fill="FFFFFF"/>
          <w:lang w:val="es-MX"/>
        </w:rPr>
        <w:t>HB 2460</w:t>
      </w:r>
      <w:r w:rsidRPr="00FE4CD1">
        <w:rPr>
          <w:rFonts w:asciiTheme="majorHAnsi" w:hAnsiTheme="majorHAnsi" w:cs="Segoe UI"/>
          <w:color w:val="1A1A1A"/>
          <w:shd w:val="clear" w:color="auto" w:fill="FFFFFF"/>
          <w:lang w:val="es-MX"/>
        </w:rPr>
        <w:t xml:space="preserve"> impediría que ciudades y condados multen a las empresas cuando los clientes roben artículos como carros de compras, cestas u otra propiedad móvil destinada al uso temporal. El proyecto podría afectar la capacidad de la ciudad para seguir trabajando directamente con los minoristas en los esfuerzos de recuperación y podría influir en los enfoques futuros para manejar las preocupaciones relacionadas con los carros en espacios públicos.</w:t>
      </w:r>
      <w:r w:rsidRPr="00FE4CD1">
        <w:rPr>
          <w:rFonts w:asciiTheme="majorHAnsi" w:hAnsiTheme="majorHAnsi" w:cs="Segoe UI"/>
          <w:b/>
          <w:bCs/>
          <w:color w:val="1A1A1A"/>
          <w:shd w:val="clear" w:color="auto" w:fill="FFFFFF"/>
          <w:lang w:val="es-MX"/>
        </w:rPr>
        <w:t xml:space="preserve"> </w:t>
      </w:r>
    </w:p>
    <w:p w14:paraId="37E02BD6" w14:textId="77777777" w:rsidR="00CB7AEF" w:rsidRPr="00FE4CD1" w:rsidRDefault="00CB7AEF" w:rsidP="00CB7AEF">
      <w:pPr>
        <w:pStyle w:val="NormalWeb"/>
        <w:spacing w:before="0" w:beforeAutospacing="0" w:after="0" w:afterAutospacing="0" w:line="276" w:lineRule="auto"/>
        <w:ind w:firstLine="720"/>
        <w:rPr>
          <w:rFonts w:asciiTheme="majorHAnsi" w:hAnsiTheme="majorHAnsi" w:cs="Segoe UI"/>
          <w:b/>
          <w:bCs/>
          <w:color w:val="1A1A1A"/>
          <w:shd w:val="clear" w:color="auto" w:fill="FFFFFF"/>
          <w:lang w:val="es-MX"/>
        </w:rPr>
      </w:pPr>
    </w:p>
    <w:p w14:paraId="2FF6BB45" w14:textId="77777777" w:rsidR="00CB7AEF" w:rsidRPr="00FE4CD1" w:rsidRDefault="00CB7AEF" w:rsidP="00CB7AEF">
      <w:pPr>
        <w:pStyle w:val="NormalWeb"/>
        <w:spacing w:before="0" w:beforeAutospacing="0" w:after="0" w:afterAutospacing="0" w:line="276" w:lineRule="auto"/>
        <w:ind w:firstLine="720"/>
        <w:rPr>
          <w:rFonts w:asciiTheme="majorHAnsi" w:hAnsiTheme="majorHAnsi" w:cs="Segoe UI"/>
          <w:b/>
          <w:bCs/>
          <w:color w:val="1A1A1A"/>
          <w:shd w:val="clear" w:color="auto" w:fill="FFFFFF"/>
          <w:lang w:val="es-MX"/>
        </w:rPr>
      </w:pPr>
      <w:r w:rsidRPr="00FE4CD1">
        <w:rPr>
          <w:rFonts w:asciiTheme="majorHAnsi" w:hAnsiTheme="majorHAnsi" w:cs="Segoe UI"/>
          <w:b/>
          <w:bCs/>
          <w:color w:val="1A1A1A"/>
          <w:shd w:val="clear" w:color="auto" w:fill="FFFFFF"/>
          <w:lang w:val="es-MX"/>
        </w:rPr>
        <w:t xml:space="preserve">Haz que tu voz se escuche y pide al gobernador que vete el proyecto de ley: </w:t>
      </w:r>
    </w:p>
    <w:p w14:paraId="17345D88" w14:textId="77777777" w:rsidR="00CB7AEF" w:rsidRPr="00FE4CD1" w:rsidRDefault="00CB7AEF" w:rsidP="00CB7AEF">
      <w:pPr>
        <w:pStyle w:val="NormalWeb"/>
        <w:spacing w:before="0" w:beforeAutospacing="0" w:after="0" w:afterAutospacing="0" w:line="276" w:lineRule="auto"/>
        <w:ind w:firstLine="720"/>
        <w:rPr>
          <w:rFonts w:asciiTheme="majorHAnsi" w:hAnsiTheme="majorHAnsi" w:cs="Segoe UI"/>
          <w:color w:val="1A1A1A"/>
          <w:shd w:val="clear" w:color="auto" w:fill="FFFFFF"/>
          <w:lang w:val="es-MX"/>
        </w:rPr>
      </w:pPr>
    </w:p>
    <w:p w14:paraId="13BE6C4F" w14:textId="77777777" w:rsidR="00CB7AEF" w:rsidRPr="00FE4CD1" w:rsidRDefault="00CB7AEF" w:rsidP="00CB7AEF">
      <w:pPr>
        <w:pStyle w:val="NormalWeb"/>
        <w:numPr>
          <w:ilvl w:val="0"/>
          <w:numId w:val="23"/>
        </w:numPr>
        <w:spacing w:before="0" w:beforeAutospacing="0" w:after="0" w:afterAutospacing="0" w:line="276" w:lineRule="auto"/>
        <w:rPr>
          <w:rFonts w:asciiTheme="majorHAnsi" w:hAnsiTheme="majorHAnsi" w:cs="Segoe UI"/>
          <w:color w:val="1A1A1A"/>
          <w:shd w:val="clear" w:color="auto" w:fill="FFFFFF"/>
          <w:lang w:val="es-MX"/>
        </w:rPr>
      </w:pPr>
      <w:r w:rsidRPr="00FE4CD1">
        <w:rPr>
          <w:rFonts w:asciiTheme="majorHAnsi" w:hAnsiTheme="majorHAnsi" w:cs="Segoe UI"/>
          <w:color w:val="1A1A1A"/>
          <w:shd w:val="clear" w:color="auto" w:fill="FFFFFF"/>
          <w:lang w:val="es-MX"/>
        </w:rPr>
        <w:t xml:space="preserve">Llama o envía un correo electrónico a la </w:t>
      </w:r>
      <w:r w:rsidRPr="00FE4CD1">
        <w:rPr>
          <w:rFonts w:asciiTheme="majorHAnsi" w:hAnsiTheme="majorHAnsi" w:cs="Segoe UI"/>
          <w:b/>
          <w:bCs/>
          <w:color w:val="1A1A1A"/>
          <w:shd w:val="clear" w:color="auto" w:fill="FFFFFF"/>
          <w:lang w:val="es-MX"/>
        </w:rPr>
        <w:t xml:space="preserve">Oficina del Gobernador a: </w:t>
      </w:r>
    </w:p>
    <w:p w14:paraId="04725777" w14:textId="1C9B7AB0" w:rsidR="00CB7AEF" w:rsidRDefault="00CB7AEF" w:rsidP="00CB7AEF">
      <w:pPr>
        <w:pStyle w:val="NormalWeb"/>
        <w:spacing w:before="0" w:beforeAutospacing="0" w:after="0" w:afterAutospacing="0" w:line="276" w:lineRule="auto"/>
        <w:ind w:left="1440"/>
        <w:rPr>
          <w:rFonts w:asciiTheme="majorHAnsi" w:hAnsiTheme="majorHAnsi" w:cs="Segoe UI"/>
          <w:color w:val="1A1A1A"/>
          <w:shd w:val="clear" w:color="auto" w:fill="FFFFFF"/>
        </w:rPr>
      </w:pPr>
      <w:r w:rsidRPr="00CB7AEF">
        <w:rPr>
          <w:rFonts w:asciiTheme="majorHAnsi" w:hAnsiTheme="majorHAnsi" w:cs="Segoe UI"/>
          <w:b/>
          <w:bCs/>
          <w:color w:val="1A1A1A"/>
          <w:shd w:val="clear" w:color="auto" w:fill="FFFFFF"/>
        </w:rPr>
        <w:t>602-542-4331</w:t>
      </w:r>
      <w:r w:rsidRPr="00CB7AEF">
        <w:rPr>
          <w:rFonts w:asciiTheme="majorHAnsi" w:hAnsiTheme="majorHAnsi" w:cs="Segoe UI"/>
          <w:color w:val="1A1A1A"/>
          <w:shd w:val="clear" w:color="auto" w:fill="FFFFFF"/>
        </w:rPr>
        <w:t xml:space="preserve"> | </w:t>
      </w:r>
      <w:hyperlink r:id="rId14" w:history="1">
        <w:r w:rsidRPr="00925A50">
          <w:rPr>
            <w:rStyle w:val="Hyperlink"/>
            <w:rFonts w:asciiTheme="majorHAnsi" w:hAnsiTheme="majorHAnsi" w:cs="Segoe UI"/>
            <w:shd w:val="clear" w:color="auto" w:fill="FFFFFF"/>
          </w:rPr>
          <w:t>khobbs@az.gov</w:t>
        </w:r>
      </w:hyperlink>
      <w:r w:rsidRPr="00CB7AEF">
        <w:rPr>
          <w:rFonts w:asciiTheme="majorHAnsi" w:hAnsiTheme="majorHAnsi" w:cs="Segoe UI"/>
          <w:color w:val="1A1A1A"/>
          <w:shd w:val="clear" w:color="auto" w:fill="FFFFFF"/>
        </w:rPr>
        <w:t xml:space="preserve"> </w:t>
      </w:r>
    </w:p>
    <w:p w14:paraId="2324B673" w14:textId="365BC9DA" w:rsidR="00CB7AEF" w:rsidRPr="00FE4CD1" w:rsidRDefault="00CB7AEF" w:rsidP="00CB7AEF">
      <w:pPr>
        <w:pStyle w:val="NormalWeb"/>
        <w:numPr>
          <w:ilvl w:val="0"/>
          <w:numId w:val="23"/>
        </w:numPr>
        <w:spacing w:before="0" w:beforeAutospacing="0" w:after="0" w:afterAutospacing="0" w:line="276" w:lineRule="auto"/>
        <w:rPr>
          <w:rFonts w:asciiTheme="majorHAnsi" w:hAnsiTheme="majorHAnsi" w:cs="Segoe UI"/>
          <w:color w:val="1A1A1A"/>
          <w:shd w:val="clear" w:color="auto" w:fill="FFFFFF"/>
          <w:lang w:val="es-MX"/>
        </w:rPr>
      </w:pPr>
      <w:r w:rsidRPr="00FE4CD1">
        <w:rPr>
          <w:rFonts w:asciiTheme="majorHAnsi" w:hAnsiTheme="majorHAnsi" w:cs="Segoe UI"/>
          <w:color w:val="1A1A1A"/>
          <w:shd w:val="clear" w:color="auto" w:fill="FFFFFF"/>
          <w:lang w:val="es-MX"/>
        </w:rPr>
        <w:t xml:space="preserve">Hazle saber lo importante que es la reciente ordenanza de carros de compras de Phoenix y tu experiencia personal con carros abandonados en tu comunidad. </w:t>
      </w:r>
    </w:p>
    <w:p w14:paraId="62F1C4AA" w14:textId="7A5B8C0E" w:rsidR="00CB7AEF" w:rsidRPr="00FE4CD1" w:rsidRDefault="00CB7AEF" w:rsidP="00CB7AEF">
      <w:pPr>
        <w:pStyle w:val="NormalWeb"/>
        <w:numPr>
          <w:ilvl w:val="0"/>
          <w:numId w:val="23"/>
        </w:numPr>
        <w:spacing w:before="0" w:beforeAutospacing="0" w:after="0" w:afterAutospacing="0" w:line="276" w:lineRule="auto"/>
        <w:rPr>
          <w:rFonts w:asciiTheme="majorHAnsi" w:hAnsiTheme="majorHAnsi" w:cs="Segoe UI"/>
          <w:b/>
          <w:bCs/>
          <w:color w:val="1A1A1A"/>
          <w:shd w:val="clear" w:color="auto" w:fill="FFFFFF"/>
          <w:lang w:val="es-MX"/>
        </w:rPr>
      </w:pPr>
      <w:r w:rsidRPr="00FE4CD1">
        <w:rPr>
          <w:rFonts w:asciiTheme="majorHAnsi" w:hAnsiTheme="majorHAnsi" w:cs="Segoe UI"/>
          <w:color w:val="1A1A1A"/>
          <w:shd w:val="clear" w:color="auto" w:fill="FFFFFF"/>
          <w:lang w:val="es-MX"/>
        </w:rPr>
        <w:t xml:space="preserve">Enfatiza que la </w:t>
      </w:r>
      <w:r w:rsidRPr="00FE4CD1">
        <w:rPr>
          <w:rFonts w:asciiTheme="majorHAnsi" w:hAnsiTheme="majorHAnsi" w:cs="Segoe UI"/>
          <w:b/>
          <w:bCs/>
          <w:color w:val="1A1A1A"/>
          <w:shd w:val="clear" w:color="auto" w:fill="FFFFFF"/>
          <w:lang w:val="es-MX"/>
        </w:rPr>
        <w:t xml:space="preserve">HB 2460 acabaría con la ordenanza de carros de Phoenix y con la capacidad de la ciudad para responsabilizar a quienes actúan de manera indebida. </w:t>
      </w:r>
    </w:p>
    <w:p w14:paraId="11CC0B8D" w14:textId="2518E974" w:rsidR="00CB7AEF" w:rsidRPr="00FE4CD1" w:rsidRDefault="00CB7AEF" w:rsidP="00CB7AEF">
      <w:pPr>
        <w:pStyle w:val="NormalWeb"/>
        <w:numPr>
          <w:ilvl w:val="0"/>
          <w:numId w:val="23"/>
        </w:numPr>
        <w:spacing w:before="0" w:beforeAutospacing="0" w:after="0" w:afterAutospacing="0" w:line="276" w:lineRule="auto"/>
        <w:rPr>
          <w:rFonts w:asciiTheme="majorHAnsi" w:hAnsiTheme="majorHAnsi" w:cs="Segoe UI"/>
          <w:color w:val="1A1A1A"/>
          <w:shd w:val="clear" w:color="auto" w:fill="FFFFFF"/>
          <w:lang w:val="es-MX"/>
        </w:rPr>
      </w:pPr>
      <w:r w:rsidRPr="00FE4CD1">
        <w:rPr>
          <w:rFonts w:asciiTheme="majorHAnsi" w:hAnsiTheme="majorHAnsi" w:cs="Segoe UI"/>
          <w:color w:val="1A1A1A"/>
          <w:shd w:val="clear" w:color="auto" w:fill="FFFFFF"/>
          <w:lang w:val="es-MX"/>
        </w:rPr>
        <w:t xml:space="preserve">Un correo electrónico o llamada corta de los ciudadanos hace una diferencia significativa. </w:t>
      </w:r>
    </w:p>
    <w:p w14:paraId="4E99478F" w14:textId="77777777" w:rsidR="00CB7AEF" w:rsidRPr="00FE4CD1" w:rsidRDefault="00CB7AEF" w:rsidP="00CB7AEF">
      <w:pPr>
        <w:pStyle w:val="NormalWeb"/>
        <w:spacing w:before="0" w:beforeAutospacing="0" w:after="0" w:afterAutospacing="0" w:line="276" w:lineRule="auto"/>
        <w:ind w:firstLine="720"/>
        <w:rPr>
          <w:rFonts w:asciiTheme="majorHAnsi" w:hAnsiTheme="majorHAnsi" w:cs="Segoe UI"/>
          <w:color w:val="1A1A1A"/>
          <w:shd w:val="clear" w:color="auto" w:fill="FFFFFF"/>
          <w:lang w:val="es-MX"/>
        </w:rPr>
      </w:pPr>
    </w:p>
    <w:p w14:paraId="08BF38E0" w14:textId="7E36D3BB" w:rsidR="004F0F09" w:rsidRPr="00FE4CD1" w:rsidRDefault="00CB7AEF" w:rsidP="00CB7AEF">
      <w:pPr>
        <w:pStyle w:val="NormalWeb"/>
        <w:spacing w:before="0" w:beforeAutospacing="0" w:after="0" w:afterAutospacing="0" w:line="276" w:lineRule="auto"/>
        <w:ind w:firstLine="720"/>
        <w:rPr>
          <w:rStyle w:val="Strong"/>
          <w:rFonts w:asciiTheme="minorHAnsi" w:hAnsiTheme="minorHAnsi"/>
          <w:b w:val="0"/>
          <w:bCs w:val="0"/>
          <w:lang w:val="es-MX"/>
        </w:rPr>
      </w:pPr>
      <w:r w:rsidRPr="00FE4CD1">
        <w:rPr>
          <w:rFonts w:asciiTheme="majorHAnsi" w:hAnsiTheme="majorHAnsi" w:cs="Segoe UI"/>
          <w:color w:val="1A1A1A"/>
          <w:shd w:val="clear" w:color="auto" w:fill="FFFFFF"/>
          <w:lang w:val="es-MX"/>
        </w:rPr>
        <w:t xml:space="preserve">Gracias por mantenerte involucrado y por todo lo que haces para fortalecer nuestra ciudad. </w:t>
      </w:r>
    </w:p>
    <w:p w14:paraId="773DC442" w14:textId="270A854F" w:rsidR="00971230" w:rsidRPr="00FE4CD1" w:rsidRDefault="00971230" w:rsidP="004F0F09">
      <w:pPr>
        <w:pStyle w:val="NormalWeb"/>
        <w:spacing w:before="0" w:beforeAutospacing="0" w:after="0" w:afterAutospacing="0"/>
        <w:jc w:val="center"/>
        <w:rPr>
          <w:rFonts w:ascii="Aptos" w:hAnsi="Aptos"/>
          <w:lang w:val="es-MX"/>
        </w:rPr>
      </w:pPr>
    </w:p>
    <w:p w14:paraId="03438DFF" w14:textId="77777777" w:rsidR="00022036" w:rsidRDefault="00971230" w:rsidP="00022036">
      <w:pPr>
        <w:tabs>
          <w:tab w:val="left" w:pos="3190"/>
        </w:tabs>
        <w:spacing w:line="240" w:lineRule="auto"/>
        <w:rPr>
          <w:rFonts w:ascii="Aptos" w:eastAsia="Times New Roman" w:hAnsi="Aptos"/>
          <w:color w:val="000000"/>
          <w:lang w:val="es-MX"/>
        </w:rPr>
      </w:pPr>
      <w:r>
        <w:rPr>
          <w:rFonts w:ascii="Aptos" w:eastAsia="Times New Roman" w:hAnsi="Aptos"/>
          <w:noProof/>
          <w:color w:val="000000"/>
          <w:lang w:val="es-MX"/>
        </w:rPr>
        <mc:AlternateContent>
          <mc:Choice Requires="wps">
            <w:drawing>
              <wp:anchor distT="0" distB="0" distL="114300" distR="114300" simplePos="0" relativeHeight="251658245" behindDoc="0" locked="0" layoutInCell="1" allowOverlap="1" wp14:anchorId="6B0873CE" wp14:editId="6AED5C50">
                <wp:simplePos x="0" y="0"/>
                <wp:positionH relativeFrom="margin">
                  <wp:posOffset>19050</wp:posOffset>
                </wp:positionH>
                <wp:positionV relativeFrom="paragraph">
                  <wp:posOffset>74930</wp:posOffset>
                </wp:positionV>
                <wp:extent cx="6010275" cy="0"/>
                <wp:effectExtent l="0" t="0" r="0" b="0"/>
                <wp:wrapNone/>
                <wp:docPr id="506131445" name="Straight Connector 12"/>
                <wp:cNvGraphicFramePr/>
                <a:graphic xmlns:a="http://schemas.openxmlformats.org/drawingml/2006/main">
                  <a:graphicData uri="http://schemas.microsoft.com/office/word/2010/wordprocessingShape">
                    <wps:wsp>
                      <wps:cNvCnPr/>
                      <wps:spPr>
                        <a:xfrm>
                          <a:off x="0" y="0"/>
                          <a:ext cx="60102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D2BD27B">
              <v:line id="Straight Connector 12"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5pt" from="1.5pt,5.9pt" to="474.75pt,5.9pt" w14:anchorId="4093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">
                <v:stroke joinstyle="miter"/>
                <w10:wrap anchorx="margin"/>
              </v:line>
            </w:pict>
          </mc:Fallback>
        </mc:AlternateContent>
      </w:r>
    </w:p>
    <w:p w14:paraId="12505127" w14:textId="77777777" w:rsidR="00022036" w:rsidRPr="00FE4CD1" w:rsidRDefault="00022036" w:rsidP="00022036">
      <w:pPr>
        <w:pStyle w:val="NormalWeb"/>
        <w:jc w:val="center"/>
        <w:rPr>
          <w:rFonts w:asciiTheme="majorHAnsi" w:hAnsiTheme="majorHAnsi" w:cs="Segoe UI"/>
          <w:b/>
          <w:bCs/>
          <w:color w:val="1A1A1A"/>
          <w:sz w:val="32"/>
          <w:szCs w:val="32"/>
          <w:shd w:val="clear" w:color="auto" w:fill="FFFFFF"/>
          <w:lang w:val="es-MX"/>
        </w:rPr>
      </w:pPr>
      <w:r w:rsidRPr="00FE4CD1">
        <w:rPr>
          <w:rFonts w:asciiTheme="majorHAnsi" w:hAnsiTheme="majorHAnsi" w:cs="Segoe UI"/>
          <w:b/>
          <w:bCs/>
          <w:color w:val="1A1A1A"/>
          <w:sz w:val="32"/>
          <w:szCs w:val="32"/>
          <w:shd w:val="clear" w:color="auto" w:fill="FFFFFF"/>
          <w:lang w:val="es-MX"/>
        </w:rPr>
        <w:t>Película después del anochecer en el Parque Mariposa</w:t>
      </w:r>
    </w:p>
    <w:p w14:paraId="161D0D70" w14:textId="77777777" w:rsidR="00022036" w:rsidRPr="00FE4CD1" w:rsidRDefault="00022036" w:rsidP="00022036">
      <w:pPr>
        <w:pStyle w:val="NormalWeb"/>
        <w:ind w:firstLine="720"/>
        <w:rPr>
          <w:rFonts w:asciiTheme="majorHAnsi" w:hAnsiTheme="majorHAnsi" w:cs="Segoe UI"/>
          <w:color w:val="1A1A1A"/>
          <w:shd w:val="clear" w:color="auto" w:fill="FFFFFF"/>
          <w:lang w:val="es-MX"/>
        </w:rPr>
      </w:pPr>
    </w:p>
    <w:p w14:paraId="4E416E65" w14:textId="41C6FEB4" w:rsidR="00022036" w:rsidRPr="00FE4CD1" w:rsidRDefault="00022036" w:rsidP="00022036">
      <w:pPr>
        <w:pStyle w:val="NormalWeb"/>
        <w:ind w:firstLine="720"/>
        <w:rPr>
          <w:rFonts w:asciiTheme="majorHAnsi" w:hAnsiTheme="majorHAnsi" w:cs="Segoe UI"/>
          <w:color w:val="1A1A1A"/>
          <w:shd w:val="clear" w:color="auto" w:fill="FFFFFF"/>
          <w:lang w:val="es-MX"/>
        </w:rPr>
      </w:pPr>
      <w:r w:rsidRPr="00FE4CD1">
        <w:rPr>
          <w:rFonts w:asciiTheme="majorHAnsi" w:hAnsiTheme="majorHAnsi" w:cs="Segoe UI"/>
          <w:color w:val="1A1A1A"/>
          <w:shd w:val="clear" w:color="auto" w:fill="FFFFFF"/>
          <w:lang w:val="es-MX"/>
        </w:rPr>
        <w:lastRenderedPageBreak/>
        <w:t>¡</w:t>
      </w:r>
      <w:r w:rsidR="00FE4CD1">
        <w:rPr>
          <w:rFonts w:asciiTheme="majorHAnsi" w:hAnsiTheme="majorHAnsi" w:cs="Segoe UI"/>
          <w:color w:val="1A1A1A"/>
          <w:shd w:val="clear" w:color="auto" w:fill="FFFFFF"/>
          <w:lang w:val="es-MX"/>
        </w:rPr>
        <w:t>Acompáñenos</w:t>
      </w:r>
      <w:r w:rsidRPr="00FE4CD1">
        <w:rPr>
          <w:rFonts w:asciiTheme="majorHAnsi" w:hAnsiTheme="majorHAnsi" w:cs="Segoe UI"/>
          <w:color w:val="1A1A1A"/>
          <w:shd w:val="clear" w:color="auto" w:fill="FFFFFF"/>
          <w:lang w:val="es-MX"/>
        </w:rPr>
        <w:t xml:space="preserve"> para una película en el parque! La película comenzará a las </w:t>
      </w:r>
      <w:r w:rsidRPr="00FE4CD1">
        <w:rPr>
          <w:rFonts w:asciiTheme="majorHAnsi" w:hAnsiTheme="majorHAnsi" w:cs="Segoe UI"/>
          <w:b/>
          <w:bCs/>
          <w:color w:val="1A1A1A"/>
          <w:shd w:val="clear" w:color="auto" w:fill="FFFFFF"/>
          <w:lang w:val="es-MX"/>
        </w:rPr>
        <w:t xml:space="preserve">7:45PM en el Parque Mariposa. </w:t>
      </w:r>
      <w:r w:rsidRPr="00FE4CD1">
        <w:rPr>
          <w:rFonts w:asciiTheme="majorHAnsi" w:hAnsiTheme="majorHAnsi" w:cs="Segoe UI"/>
          <w:color w:val="1A1A1A"/>
          <w:shd w:val="clear" w:color="auto" w:fill="FFFFFF"/>
          <w:lang w:val="es-MX"/>
        </w:rPr>
        <w:t>Llega antes para disfrutar del tobogán de agua y refrescarte, luego quédate para los dulces y una divertida película familiar.</w:t>
      </w:r>
    </w:p>
    <w:p w14:paraId="4F3DCE25" w14:textId="77777777" w:rsidR="00022036" w:rsidRPr="00FE4CD1" w:rsidRDefault="00022036" w:rsidP="00943282">
      <w:pPr>
        <w:pStyle w:val="NormalWeb"/>
        <w:rPr>
          <w:rFonts w:ascii="Segoe UI" w:hAnsi="Segoe UI" w:cs="Segoe UI"/>
          <w:color w:val="1A1A1A"/>
          <w:sz w:val="27"/>
          <w:szCs w:val="27"/>
          <w:shd w:val="clear" w:color="auto" w:fill="FFFFFF"/>
          <w:lang w:val="es-MX"/>
        </w:rPr>
      </w:pPr>
    </w:p>
    <w:p w14:paraId="6E31B43A" w14:textId="478FE785" w:rsidR="00022036" w:rsidRDefault="00022036" w:rsidP="00022036">
      <w:pPr>
        <w:pStyle w:val="NormalWeb"/>
        <w:jc w:val="center"/>
        <w:rPr>
          <w:rFonts w:ascii="Segoe UI" w:hAnsi="Segoe UI" w:cs="Segoe UI"/>
          <w:color w:val="1A1A1A"/>
          <w:sz w:val="27"/>
          <w:szCs w:val="27"/>
          <w:shd w:val="clear" w:color="auto" w:fill="FFFFFF"/>
        </w:rPr>
      </w:pPr>
      <w:r>
        <w:rPr>
          <w:rFonts w:ascii="Segoe UI" w:hAnsi="Segoe UI" w:cs="Segoe UI"/>
          <w:noProof/>
          <w:color w:val="1A1A1A"/>
          <w:sz w:val="27"/>
          <w:szCs w:val="27"/>
          <w:shd w:val="clear" w:color="auto" w:fill="FFFFFF"/>
        </w:rPr>
        <w:drawing>
          <wp:inline distT="0" distB="0" distL="0" distR="0" wp14:anchorId="52C37676" wp14:editId="05AC6E47">
            <wp:extent cx="5000191" cy="6666920"/>
            <wp:effectExtent l="0" t="0" r="0" b="635"/>
            <wp:docPr id="72203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1731" cy="6695640"/>
                    </a:xfrm>
                    <a:prstGeom prst="rect">
                      <a:avLst/>
                    </a:prstGeom>
                    <a:noFill/>
                  </pic:spPr>
                </pic:pic>
              </a:graphicData>
            </a:graphic>
          </wp:inline>
        </w:drawing>
      </w:r>
    </w:p>
    <w:p w14:paraId="312C29C9" w14:textId="20E8654F" w:rsidR="00F930EB" w:rsidRPr="00FE4CD1" w:rsidRDefault="00022036" w:rsidP="00022036">
      <w:pPr>
        <w:pStyle w:val="NormalWeb"/>
        <w:rPr>
          <w:rFonts w:asciiTheme="majorHAnsi" w:hAnsiTheme="majorHAnsi" w:cs="Segoe UI Symbol"/>
          <w:b/>
          <w:bCs/>
          <w:sz w:val="22"/>
          <w:szCs w:val="22"/>
          <w:lang w:val="es-MX"/>
        </w:rPr>
      </w:pPr>
      <w:r w:rsidRPr="00FE4CD1">
        <w:rPr>
          <w:rFonts w:asciiTheme="majorHAnsi" w:hAnsiTheme="majorHAnsi" w:cs="Segoe UI"/>
          <w:color w:val="1A1A1A"/>
          <w:shd w:val="clear" w:color="auto" w:fill="FFFFFF"/>
          <w:lang w:val="es-MX"/>
        </w:rPr>
        <w:lastRenderedPageBreak/>
        <w:t>Trae tu cobija o sillas. Ayuda a activar y usar nuestro hermoso parque como debe ser, para mantenerlo limpio y seguro. Este evento es gratuito y por favor compártelo con tu familia y amigos. Nos vemos allí.</w:t>
      </w:r>
    </w:p>
    <w:p w14:paraId="07DBC793" w14:textId="4CD80162" w:rsidR="004F7825" w:rsidRPr="00FE4CD1" w:rsidRDefault="004F7825" w:rsidP="004F7825">
      <w:pPr>
        <w:pStyle w:val="NormalWeb"/>
        <w:rPr>
          <w:rFonts w:ascii="Segoe UI Symbol" w:hAnsi="Segoe UI Symbol" w:cs="Segoe UI Symbol"/>
          <w:b/>
          <w:bCs/>
          <w:lang w:val="es-MX"/>
        </w:rPr>
      </w:pPr>
      <w:r>
        <w:rPr>
          <w:rFonts w:ascii="Aptos" w:hAnsi="Aptos"/>
          <w:noProof/>
          <w:color w:val="000000"/>
          <w:lang w:val="es-MX"/>
        </w:rPr>
        <mc:AlternateContent>
          <mc:Choice Requires="wps">
            <w:drawing>
              <wp:anchor distT="0" distB="0" distL="114300" distR="114300" simplePos="0" relativeHeight="251658246" behindDoc="0" locked="0" layoutInCell="1" allowOverlap="1" wp14:anchorId="7F42786D" wp14:editId="5B3D021F">
                <wp:simplePos x="0" y="0"/>
                <wp:positionH relativeFrom="margin">
                  <wp:align>right</wp:align>
                </wp:positionH>
                <wp:positionV relativeFrom="paragraph">
                  <wp:posOffset>193509</wp:posOffset>
                </wp:positionV>
                <wp:extent cx="5981700" cy="9525"/>
                <wp:effectExtent l="0" t="0" r="19050" b="28575"/>
                <wp:wrapNone/>
                <wp:docPr id="1215953489" name="Straight Connector 14"/>
                <wp:cNvGraphicFramePr/>
                <a:graphic xmlns:a="http://schemas.openxmlformats.org/drawingml/2006/main">
                  <a:graphicData uri="http://schemas.microsoft.com/office/word/2010/wordprocessingShape">
                    <wps:wsp>
                      <wps:cNvCnPr/>
                      <wps:spPr>
                        <a:xfrm>
                          <a:off x="0" y="0"/>
                          <a:ext cx="598170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B075349" id="Straight Connector 14" o:spid="_x0000_s1026" style="position:absolute;z-index:251658246;visibility:visible;mso-wrap-style:square;mso-wrap-distance-left:9pt;mso-wrap-distance-top:0;mso-wrap-distance-right:9pt;mso-wrap-distance-bottom:0;mso-position-horizontal:right;mso-position-horizontal-relative:margin;mso-position-vertical:absolute;mso-position-vertical-relative:text" from="419.8pt,15.25pt" to="890.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" strokecolor="black [3200]" strokeweight="1.5pt">
                <v:stroke joinstyle="miter"/>
                <w10:wrap anchorx="margin"/>
              </v:line>
            </w:pict>
          </mc:Fallback>
        </mc:AlternateContent>
      </w:r>
    </w:p>
    <w:p w14:paraId="0405045F" w14:textId="77777777" w:rsidR="004F7825" w:rsidRPr="00FE4CD1" w:rsidRDefault="004F7825" w:rsidP="00C028D3">
      <w:pPr>
        <w:tabs>
          <w:tab w:val="left" w:pos="3190"/>
        </w:tabs>
        <w:spacing w:line="276" w:lineRule="auto"/>
        <w:jc w:val="center"/>
        <w:rPr>
          <w:b/>
          <w:bCs/>
          <w:sz w:val="32"/>
          <w:szCs w:val="32"/>
          <w:lang w:val="es-MX"/>
        </w:rPr>
      </w:pPr>
    </w:p>
    <w:p w14:paraId="1DD31091" w14:textId="23F7A29D" w:rsidR="00203AB6" w:rsidRPr="00FE4CD1" w:rsidRDefault="004F7825" w:rsidP="00C028D3">
      <w:pPr>
        <w:tabs>
          <w:tab w:val="left" w:pos="3190"/>
        </w:tabs>
        <w:spacing w:line="276" w:lineRule="auto"/>
        <w:jc w:val="center"/>
        <w:rPr>
          <w:b/>
          <w:bCs/>
          <w:sz w:val="32"/>
          <w:szCs w:val="32"/>
          <w:lang w:val="es-MX"/>
        </w:rPr>
      </w:pPr>
      <w:r w:rsidRPr="00FE4CD1">
        <w:rPr>
          <w:b/>
          <w:bCs/>
          <w:sz w:val="32"/>
          <w:szCs w:val="32"/>
          <w:lang w:val="es-MX"/>
        </w:rPr>
        <w:t xml:space="preserve">Día 602 Apreciación de Trabajadores y Empresas Pequeñas </w:t>
      </w:r>
    </w:p>
    <w:p w14:paraId="3DB090D3" w14:textId="77777777" w:rsidR="004F7825" w:rsidRPr="00FE4CD1" w:rsidRDefault="004F7825" w:rsidP="00C028D3">
      <w:pPr>
        <w:tabs>
          <w:tab w:val="left" w:pos="3190"/>
        </w:tabs>
        <w:spacing w:line="276" w:lineRule="auto"/>
        <w:jc w:val="center"/>
        <w:rPr>
          <w:b/>
          <w:bCs/>
          <w:sz w:val="32"/>
          <w:szCs w:val="32"/>
          <w:lang w:val="es-MX"/>
        </w:rPr>
      </w:pPr>
    </w:p>
    <w:p w14:paraId="0C6DA8C8" w14:textId="77777777" w:rsidR="00031A48" w:rsidRPr="00FE4CD1" w:rsidRDefault="00031A48" w:rsidP="00031A48">
      <w:pPr>
        <w:tabs>
          <w:tab w:val="left" w:pos="3190"/>
        </w:tabs>
        <w:spacing w:line="276" w:lineRule="auto"/>
        <w:jc w:val="center"/>
        <w:rPr>
          <w:b/>
          <w:bCs/>
          <w:sz w:val="32"/>
          <w:szCs w:val="32"/>
          <w:lang w:val="es-MX"/>
        </w:rPr>
      </w:pPr>
      <w:r>
        <w:rPr>
          <w:b/>
          <w:bCs/>
          <w:noProof/>
          <w:sz w:val="32"/>
          <w:szCs w:val="32"/>
        </w:rPr>
        <w:drawing>
          <wp:inline distT="0" distB="0" distL="0" distR="0" wp14:anchorId="7DC55933" wp14:editId="35F7A373">
            <wp:extent cx="2584174" cy="2184361"/>
            <wp:effectExtent l="0" t="0" r="6985" b="6985"/>
            <wp:docPr id="78041976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17036" r="18655"/>
                    <a:stretch>
                      <a:fillRect/>
                    </a:stretch>
                  </pic:blipFill>
                  <pic:spPr bwMode="auto">
                    <a:xfrm>
                      <a:off x="0" y="0"/>
                      <a:ext cx="2615739" cy="2211042"/>
                    </a:xfrm>
                    <a:prstGeom prst="rect">
                      <a:avLst/>
                    </a:prstGeom>
                    <a:noFill/>
                    <a:ln>
                      <a:noFill/>
                    </a:ln>
                    <a:extLst>
                      <a:ext uri="{53640926-AAD7-44D8-BBD7-CCE9431645EC}">
                        <a14:shadowObscured xmlns:a14="http://schemas.microsoft.com/office/drawing/2010/main"/>
                      </a:ext>
                    </a:extLst>
                  </pic:spPr>
                </pic:pic>
              </a:graphicData>
            </a:graphic>
          </wp:inline>
        </w:drawing>
      </w:r>
      <w:r w:rsidRPr="00FE4CD1">
        <w:rPr>
          <w:b/>
          <w:bCs/>
          <w:sz w:val="32"/>
          <w:szCs w:val="32"/>
          <w:lang w:val="es-MX"/>
        </w:rPr>
        <w:t xml:space="preserve">  </w:t>
      </w:r>
      <w:r>
        <w:rPr>
          <w:b/>
          <w:bCs/>
          <w:noProof/>
          <w:sz w:val="32"/>
          <w:szCs w:val="32"/>
        </w:rPr>
        <w:drawing>
          <wp:inline distT="0" distB="0" distL="0" distR="0" wp14:anchorId="64B7ADD8" wp14:editId="34BC7DAD">
            <wp:extent cx="2615979" cy="2183993"/>
            <wp:effectExtent l="0" t="0" r="0" b="6985"/>
            <wp:docPr id="10104602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r="40"/>
                    <a:stretch>
                      <a:fillRect/>
                    </a:stretch>
                  </pic:blipFill>
                  <pic:spPr bwMode="auto">
                    <a:xfrm>
                      <a:off x="0" y="0"/>
                      <a:ext cx="2670558" cy="2229559"/>
                    </a:xfrm>
                    <a:prstGeom prst="rect">
                      <a:avLst/>
                    </a:prstGeom>
                    <a:noFill/>
                    <a:ln>
                      <a:noFill/>
                    </a:ln>
                    <a:extLst>
                      <a:ext uri="{53640926-AAD7-44D8-BBD7-CCE9431645EC}">
                        <a14:shadowObscured xmlns:a14="http://schemas.microsoft.com/office/drawing/2010/main"/>
                      </a:ext>
                    </a:extLst>
                  </pic:spPr>
                </pic:pic>
              </a:graphicData>
            </a:graphic>
          </wp:inline>
        </w:drawing>
      </w:r>
    </w:p>
    <w:p w14:paraId="4BAF9679" w14:textId="0B606775" w:rsidR="004F7825" w:rsidRDefault="00031A48" w:rsidP="00031A48">
      <w:pPr>
        <w:tabs>
          <w:tab w:val="left" w:pos="3190"/>
        </w:tabs>
        <w:spacing w:line="276" w:lineRule="auto"/>
        <w:jc w:val="center"/>
        <w:rPr>
          <w:b/>
          <w:bCs/>
          <w:sz w:val="32"/>
          <w:szCs w:val="32"/>
        </w:rPr>
      </w:pPr>
      <w:r w:rsidRPr="004F7825">
        <w:rPr>
          <w:b/>
          <w:bCs/>
          <w:noProof/>
          <w:sz w:val="32"/>
          <w:szCs w:val="32"/>
        </w:rPr>
        <w:drawing>
          <wp:inline distT="0" distB="0" distL="0" distR="0" wp14:anchorId="0D848748" wp14:editId="7DAA5A8A">
            <wp:extent cx="3087049" cy="2426297"/>
            <wp:effectExtent l="0" t="0" r="0" b="0"/>
            <wp:docPr id="477474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74039" name=""/>
                    <pic:cNvPicPr/>
                  </pic:nvPicPr>
                  <pic:blipFill rotWithShape="1">
                    <a:blip r:embed="rId18"/>
                    <a:srcRect t="35237" b="8829"/>
                    <a:stretch>
                      <a:fillRect/>
                    </a:stretch>
                  </pic:blipFill>
                  <pic:spPr bwMode="auto">
                    <a:xfrm>
                      <a:off x="0" y="0"/>
                      <a:ext cx="3136980" cy="2465541"/>
                    </a:xfrm>
                    <a:prstGeom prst="rect">
                      <a:avLst/>
                    </a:prstGeom>
                    <a:ln>
                      <a:noFill/>
                    </a:ln>
                    <a:extLst>
                      <a:ext uri="{53640926-AAD7-44D8-BBD7-CCE9431645EC}">
                        <a14:shadowObscured xmlns:a14="http://schemas.microsoft.com/office/drawing/2010/main"/>
                      </a:ext>
                    </a:extLst>
                  </pic:spPr>
                </pic:pic>
              </a:graphicData>
            </a:graphic>
          </wp:inline>
        </w:drawing>
      </w:r>
    </w:p>
    <w:p w14:paraId="29049DD4" w14:textId="77777777" w:rsidR="004F7825" w:rsidRDefault="004F7825" w:rsidP="00A31B95">
      <w:pPr>
        <w:tabs>
          <w:tab w:val="left" w:pos="3190"/>
        </w:tabs>
        <w:spacing w:line="276" w:lineRule="auto"/>
        <w:rPr>
          <w:lang w:val="es-MX"/>
        </w:rPr>
      </w:pPr>
    </w:p>
    <w:p w14:paraId="2FE4B750" w14:textId="77777777" w:rsidR="00A31B95" w:rsidRDefault="00A31B95" w:rsidP="00A31B95">
      <w:pPr>
        <w:tabs>
          <w:tab w:val="left" w:pos="3190"/>
        </w:tabs>
        <w:spacing w:line="276" w:lineRule="auto"/>
        <w:rPr>
          <w:rFonts w:ascii="Segoe UI" w:hAnsi="Segoe UI" w:cs="Segoe UI"/>
          <w:color w:val="1A1A1A"/>
          <w:sz w:val="27"/>
          <w:szCs w:val="27"/>
          <w:shd w:val="clear" w:color="auto" w:fill="FFFFFF"/>
        </w:rPr>
        <w:sectPr w:rsidR="00A31B95" w:rsidSect="008A76DC">
          <w:pgSz w:w="12240" w:h="15840" w:code="1"/>
          <w:pgMar w:top="1440" w:right="1440" w:bottom="1440" w:left="1440" w:header="720" w:footer="720" w:gutter="0"/>
          <w:cols w:space="720"/>
          <w:docGrid w:linePitch="360"/>
        </w:sectPr>
      </w:pPr>
    </w:p>
    <w:p w14:paraId="12FEEC81" w14:textId="2C06FFE9" w:rsidR="001262A9" w:rsidRPr="00FE4CD1" w:rsidRDefault="00A31B95" w:rsidP="001262A9">
      <w:pPr>
        <w:tabs>
          <w:tab w:val="left" w:pos="3190"/>
        </w:tabs>
        <w:spacing w:line="276" w:lineRule="auto"/>
        <w:jc w:val="both"/>
        <w:rPr>
          <w:rFonts w:asciiTheme="majorHAnsi" w:hAnsiTheme="majorHAnsi" w:cs="Segoe UI"/>
          <w:color w:val="1A1A1A"/>
          <w:shd w:val="clear" w:color="auto" w:fill="FFFFFF"/>
          <w:lang w:val="es-MX"/>
        </w:rPr>
      </w:pPr>
      <w:r w:rsidRPr="00FE4CD1">
        <w:rPr>
          <w:rFonts w:asciiTheme="majorHAnsi" w:hAnsiTheme="majorHAnsi" w:cs="Segoe UI"/>
          <w:color w:val="1A1A1A"/>
          <w:shd w:val="clear" w:color="auto" w:fill="FFFFFF"/>
          <w:lang w:val="es-MX"/>
        </w:rPr>
        <w:t xml:space="preserve">           </w:t>
      </w:r>
      <w:r w:rsidR="004F7825" w:rsidRPr="00FE4CD1">
        <w:rPr>
          <w:rFonts w:asciiTheme="majorHAnsi" w:hAnsiTheme="majorHAnsi" w:cs="Segoe UI"/>
          <w:color w:val="1A1A1A"/>
          <w:shd w:val="clear" w:color="auto" w:fill="FFFFFF"/>
          <w:lang w:val="es-MX"/>
        </w:rPr>
        <w:t>¡Comenzamos las celebraciones del Día 602 con una divertida fiesta para empleados en el Centro de Actividades de Washington! Los trabajadores pasaron el rato, ganaron premios e</w:t>
      </w:r>
      <w:r w:rsidRPr="00FE4CD1">
        <w:rPr>
          <w:rFonts w:asciiTheme="majorHAnsi" w:hAnsiTheme="majorHAnsi" w:cs="Segoe UI"/>
          <w:color w:val="1A1A1A"/>
          <w:shd w:val="clear" w:color="auto" w:fill="FFFFFF"/>
          <w:lang w:val="es-MX"/>
        </w:rPr>
        <w:t xml:space="preserve"> </w:t>
      </w:r>
      <w:r w:rsidR="004F7825" w:rsidRPr="00FE4CD1">
        <w:rPr>
          <w:rFonts w:asciiTheme="majorHAnsi" w:hAnsiTheme="majorHAnsi" w:cs="Segoe UI"/>
          <w:color w:val="1A1A1A"/>
          <w:shd w:val="clear" w:color="auto" w:fill="FFFFFF"/>
          <w:lang w:val="es-MX"/>
        </w:rPr>
        <w:t xml:space="preserve">incluso tuvieron la oportunidad de lanzar a sus jefes al tanque de agua. Un agradecimiento especial a los </w:t>
      </w:r>
      <w:r w:rsidR="004F7825" w:rsidRPr="00FE4CD1">
        <w:rPr>
          <w:rFonts w:asciiTheme="majorHAnsi" w:hAnsiTheme="majorHAnsi" w:cs="Segoe UI"/>
          <w:color w:val="1A1A1A"/>
          <w:shd w:val="clear" w:color="auto" w:fill="FFFFFF"/>
          <w:lang w:val="es-MX"/>
        </w:rPr>
        <w:lastRenderedPageBreak/>
        <w:t>líderes de la ciudad por ser tan buenos deportistas en el tanque. Y, por supuesto, patrocinamos los tacos para que todos disfrutaran de un delicioso almuerzo. Fue la manera perfecta de celebrar a los empleados que mantienen a Phoenix funcionando con fuerza.</w:t>
      </w:r>
      <w:r w:rsidR="004F7825" w:rsidRPr="00FE4CD1">
        <w:rPr>
          <w:rFonts w:asciiTheme="majorHAnsi" w:hAnsiTheme="majorHAnsi"/>
          <w:lang w:val="es-MX"/>
        </w:rPr>
        <w:t xml:space="preserve"> </w:t>
      </w:r>
    </w:p>
    <w:p w14:paraId="761C476E" w14:textId="4D175404" w:rsidR="00A31B95" w:rsidRPr="001262A9" w:rsidRDefault="00A31B95" w:rsidP="001262A9">
      <w:pPr>
        <w:tabs>
          <w:tab w:val="left" w:pos="3190"/>
        </w:tabs>
        <w:spacing w:line="276" w:lineRule="auto"/>
        <w:jc w:val="center"/>
        <w:rPr>
          <w:rFonts w:asciiTheme="majorHAnsi" w:hAnsiTheme="majorHAnsi" w:cs="Segoe UI"/>
          <w:color w:val="1A1A1A"/>
          <w:shd w:val="clear" w:color="auto" w:fill="FFFFFF"/>
        </w:rPr>
      </w:pPr>
      <w:r w:rsidRPr="00A31B95">
        <w:rPr>
          <w:noProof/>
        </w:rPr>
        <w:drawing>
          <wp:inline distT="0" distB="0" distL="0" distR="0" wp14:anchorId="12E80C94" wp14:editId="30146419">
            <wp:extent cx="3395207" cy="4480143"/>
            <wp:effectExtent l="0" t="0" r="0" b="0"/>
            <wp:docPr id="1349634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34969" name=""/>
                    <pic:cNvPicPr/>
                  </pic:nvPicPr>
                  <pic:blipFill>
                    <a:blip r:embed="rId19"/>
                    <a:stretch>
                      <a:fillRect/>
                    </a:stretch>
                  </pic:blipFill>
                  <pic:spPr>
                    <a:xfrm>
                      <a:off x="0" y="0"/>
                      <a:ext cx="3416356" cy="4508050"/>
                    </a:xfrm>
                    <a:prstGeom prst="rect">
                      <a:avLst/>
                    </a:prstGeom>
                  </pic:spPr>
                </pic:pic>
              </a:graphicData>
            </a:graphic>
          </wp:inline>
        </w:drawing>
      </w:r>
    </w:p>
    <w:p w14:paraId="7774F369" w14:textId="77777777" w:rsidR="00A31B95" w:rsidRDefault="00A31B95" w:rsidP="00A31B95">
      <w:pPr>
        <w:tabs>
          <w:tab w:val="left" w:pos="3190"/>
        </w:tabs>
        <w:spacing w:line="276" w:lineRule="auto"/>
        <w:jc w:val="both"/>
      </w:pPr>
    </w:p>
    <w:p w14:paraId="733277A3" w14:textId="77777777" w:rsidR="00FE4CD1" w:rsidRDefault="00A31B95" w:rsidP="00A31B95">
      <w:pPr>
        <w:tabs>
          <w:tab w:val="left" w:pos="3190"/>
        </w:tabs>
        <w:spacing w:line="276" w:lineRule="auto"/>
        <w:jc w:val="both"/>
        <w:rPr>
          <w:b/>
          <w:bCs/>
          <w:lang w:val="es-MX"/>
        </w:rPr>
      </w:pPr>
      <w:r w:rsidRPr="00FE4CD1">
        <w:rPr>
          <w:lang w:val="es-MX"/>
        </w:rPr>
        <w:t xml:space="preserve">          El Día 602 también se trata de celebrar los negocios pequeños que hacen brillar a Phoenix y al Distrito 5. Recorrimos el Distrito 5 para ver todas las ofertas especiales del Día 602 y apoyar a nuestros lugares favoritos del vecindario comprando, comiendo y explorando lo local. </w:t>
      </w:r>
      <w:r w:rsidR="00264FB8" w:rsidRPr="00FE4CD1">
        <w:rPr>
          <w:lang w:val="es-MX"/>
        </w:rPr>
        <w:t xml:space="preserve">Nos </w:t>
      </w:r>
      <w:proofErr w:type="spellStart"/>
      <w:r w:rsidR="00264FB8" w:rsidRPr="00FE4CD1">
        <w:rPr>
          <w:lang w:val="es-MX"/>
        </w:rPr>
        <w:t>gustaria</w:t>
      </w:r>
      <w:proofErr w:type="spellEnd"/>
      <w:r w:rsidR="00264FB8" w:rsidRPr="00FE4CD1">
        <w:rPr>
          <w:lang w:val="es-MX"/>
        </w:rPr>
        <w:t xml:space="preserve"> reconocer los Negocios que participaron</w:t>
      </w:r>
      <w:r w:rsidR="00264FB8" w:rsidRPr="00FE4CD1">
        <w:rPr>
          <w:b/>
          <w:bCs/>
          <w:lang w:val="es-MX"/>
        </w:rPr>
        <w:t>:</w:t>
      </w:r>
      <w:r w:rsidRPr="00FE4CD1">
        <w:rPr>
          <w:b/>
          <w:bCs/>
          <w:lang w:val="es-MX"/>
        </w:rPr>
        <w:t xml:space="preserve"> </w:t>
      </w:r>
    </w:p>
    <w:p w14:paraId="25AEF72C" w14:textId="0A261CFB" w:rsidR="00A31B95" w:rsidRDefault="00A31B95" w:rsidP="00A31B95">
      <w:pPr>
        <w:tabs>
          <w:tab w:val="left" w:pos="3190"/>
        </w:tabs>
        <w:spacing w:line="276" w:lineRule="auto"/>
        <w:jc w:val="both"/>
        <w:rPr>
          <w:lang w:val="es-MX"/>
        </w:rPr>
        <w:sectPr w:rsidR="00A31B95" w:rsidSect="00A31B95">
          <w:type w:val="continuous"/>
          <w:pgSz w:w="12240" w:h="15840" w:code="1"/>
          <w:pgMar w:top="1440" w:right="1440" w:bottom="1440" w:left="1440" w:header="720" w:footer="720" w:gutter="0"/>
          <w:cols w:space="720"/>
          <w:docGrid w:linePitch="360"/>
        </w:sectPr>
      </w:pPr>
      <w:r w:rsidRPr="00FE4CD1">
        <w:rPr>
          <w:b/>
          <w:bCs/>
          <w:lang w:val="es-MX"/>
        </w:rPr>
        <w:t xml:space="preserve">El </w:t>
      </w:r>
      <w:proofErr w:type="spellStart"/>
      <w:r w:rsidRPr="00FE4CD1">
        <w:rPr>
          <w:b/>
          <w:bCs/>
          <w:lang w:val="es-MX"/>
        </w:rPr>
        <w:t>Cafezito</w:t>
      </w:r>
      <w:proofErr w:type="spellEnd"/>
      <w:r w:rsidRPr="00FE4CD1">
        <w:rPr>
          <w:b/>
          <w:bCs/>
          <w:lang w:val="es-MX"/>
        </w:rPr>
        <w:t>,</w:t>
      </w:r>
      <w:r w:rsidR="00264FB8" w:rsidRPr="00FE4CD1">
        <w:rPr>
          <w:b/>
          <w:bCs/>
          <w:lang w:val="es-MX"/>
        </w:rPr>
        <w:t xml:space="preserve"> SG </w:t>
      </w:r>
      <w:proofErr w:type="spellStart"/>
      <w:proofErr w:type="gramStart"/>
      <w:r w:rsidR="00264FB8" w:rsidRPr="00FE4CD1">
        <w:rPr>
          <w:b/>
          <w:bCs/>
          <w:lang w:val="es-MX"/>
        </w:rPr>
        <w:t>Cakes</w:t>
      </w:r>
      <w:proofErr w:type="spellEnd"/>
      <w:r w:rsidR="00264FB8" w:rsidRPr="00FE4CD1">
        <w:rPr>
          <w:b/>
          <w:bCs/>
          <w:lang w:val="es-MX"/>
        </w:rPr>
        <w:t xml:space="preserve">, </w:t>
      </w:r>
      <w:r w:rsidRPr="00FE4CD1">
        <w:rPr>
          <w:b/>
          <w:bCs/>
          <w:lang w:val="es-MX"/>
        </w:rPr>
        <w:t xml:space="preserve"> Mariscos</w:t>
      </w:r>
      <w:proofErr w:type="gramEnd"/>
      <w:r w:rsidRPr="00FE4CD1">
        <w:rPr>
          <w:b/>
          <w:bCs/>
          <w:lang w:val="es-MX"/>
        </w:rPr>
        <w:t xml:space="preserve"> el Nuevo </w:t>
      </w:r>
      <w:proofErr w:type="spellStart"/>
      <w:r w:rsidRPr="00FE4CD1">
        <w:rPr>
          <w:b/>
          <w:bCs/>
          <w:lang w:val="es-MX"/>
        </w:rPr>
        <w:t>Altata</w:t>
      </w:r>
      <w:proofErr w:type="spellEnd"/>
      <w:r w:rsidR="00264FB8" w:rsidRPr="00FE4CD1">
        <w:rPr>
          <w:b/>
          <w:bCs/>
          <w:lang w:val="es-MX"/>
        </w:rPr>
        <w:t xml:space="preserve">, </w:t>
      </w:r>
      <w:proofErr w:type="spellStart"/>
      <w:r w:rsidR="00264FB8" w:rsidRPr="00FE4CD1">
        <w:rPr>
          <w:b/>
          <w:bCs/>
          <w:lang w:val="es-MX"/>
        </w:rPr>
        <w:t>Joyeria</w:t>
      </w:r>
      <w:proofErr w:type="spellEnd"/>
      <w:r w:rsidR="00264FB8" w:rsidRPr="00FE4CD1">
        <w:rPr>
          <w:b/>
          <w:bCs/>
          <w:lang w:val="es-MX"/>
        </w:rPr>
        <w:t xml:space="preserve"> Monarca, Tienda Santaneca</w:t>
      </w:r>
      <w:r w:rsidRPr="00FE4CD1">
        <w:rPr>
          <w:b/>
          <w:bCs/>
          <w:lang w:val="es-MX"/>
        </w:rPr>
        <w:t xml:space="preserve"> y JMG </w:t>
      </w:r>
      <w:proofErr w:type="spellStart"/>
      <w:r w:rsidRPr="00FE4CD1">
        <w:rPr>
          <w:b/>
          <w:bCs/>
          <w:lang w:val="es-MX"/>
        </w:rPr>
        <w:t>Salon</w:t>
      </w:r>
      <w:proofErr w:type="spellEnd"/>
      <w:r w:rsidR="00264FB8" w:rsidRPr="00FE4CD1">
        <w:rPr>
          <w:b/>
          <w:bCs/>
          <w:lang w:val="es-MX"/>
        </w:rPr>
        <w:t xml:space="preserve"> </w:t>
      </w:r>
      <w:r w:rsidR="00264FB8" w:rsidRPr="00FE4CD1">
        <w:rPr>
          <w:lang w:val="es-MX"/>
        </w:rPr>
        <w:t xml:space="preserve">y muchos </w:t>
      </w:r>
      <w:proofErr w:type="spellStart"/>
      <w:r w:rsidR="00264FB8" w:rsidRPr="00FE4CD1">
        <w:rPr>
          <w:lang w:val="es-MX"/>
        </w:rPr>
        <w:t>mas</w:t>
      </w:r>
      <w:proofErr w:type="spellEnd"/>
      <w:r w:rsidRPr="00FE4CD1">
        <w:rPr>
          <w:lang w:val="es-MX"/>
        </w:rPr>
        <w:t>. Sigamos celebrando todo lo que hace sentir orgulloso a</w:t>
      </w:r>
      <w:r w:rsidR="00264FB8" w:rsidRPr="00FE4CD1">
        <w:rPr>
          <w:lang w:val="es-MX"/>
        </w:rPr>
        <w:t xml:space="preserve"> nuestro</w:t>
      </w:r>
      <w:r w:rsidRPr="00FE4CD1">
        <w:rPr>
          <w:lang w:val="es-MX"/>
        </w:rPr>
        <w:t xml:space="preserve"> 602.</w:t>
      </w:r>
    </w:p>
    <w:p w14:paraId="5F52D803" w14:textId="0250724E" w:rsidR="00C028D3" w:rsidRDefault="00203AB6" w:rsidP="007D0E4B">
      <w:pPr>
        <w:tabs>
          <w:tab w:val="left" w:pos="3190"/>
        </w:tabs>
        <w:spacing w:line="276" w:lineRule="auto"/>
        <w:rPr>
          <w:lang w:val="es-MX"/>
        </w:rPr>
      </w:pPr>
      <w:r>
        <w:rPr>
          <w:noProof/>
          <w:lang w:val="es-MX"/>
        </w:rPr>
        <mc:AlternateContent>
          <mc:Choice Requires="wps">
            <w:drawing>
              <wp:anchor distT="0" distB="0" distL="114300" distR="114300" simplePos="0" relativeHeight="251658247" behindDoc="0" locked="0" layoutInCell="1" allowOverlap="1" wp14:anchorId="633DD4A1" wp14:editId="255142C5">
                <wp:simplePos x="0" y="0"/>
                <wp:positionH relativeFrom="column">
                  <wp:posOffset>-51206</wp:posOffset>
                </wp:positionH>
                <wp:positionV relativeFrom="paragraph">
                  <wp:posOffset>326644</wp:posOffset>
                </wp:positionV>
                <wp:extent cx="6035040" cy="14630"/>
                <wp:effectExtent l="0" t="0" r="22860" b="23495"/>
                <wp:wrapNone/>
                <wp:docPr id="351313821" name="Straight Connector 9"/>
                <wp:cNvGraphicFramePr/>
                <a:graphic xmlns:a="http://schemas.openxmlformats.org/drawingml/2006/main">
                  <a:graphicData uri="http://schemas.microsoft.com/office/word/2010/wordprocessingShape">
                    <wps:wsp>
                      <wps:cNvCnPr/>
                      <wps:spPr>
                        <a:xfrm>
                          <a:off x="0" y="0"/>
                          <a:ext cx="6035040" cy="1463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83AB069">
              <v:line id="Straight Connector 9"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4.05pt,25.7pt" to="471.15pt,26.85pt" w14:anchorId="44AFB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">
                <v:stroke joinstyle="miter"/>
              </v:line>
            </w:pict>
          </mc:Fallback>
        </mc:AlternateContent>
      </w:r>
    </w:p>
    <w:p w14:paraId="1642FCEC" w14:textId="77777777" w:rsidR="00C028D3" w:rsidRDefault="00C028D3" w:rsidP="007D0E4B">
      <w:pPr>
        <w:tabs>
          <w:tab w:val="left" w:pos="3190"/>
        </w:tabs>
        <w:spacing w:line="276" w:lineRule="auto"/>
        <w:rPr>
          <w:lang w:val="es-MX"/>
        </w:rPr>
      </w:pPr>
    </w:p>
    <w:p w14:paraId="248D74D2" w14:textId="51BC38C9" w:rsidR="00203AB6" w:rsidRPr="00FE4CD1" w:rsidRDefault="001262A9" w:rsidP="00203AB6">
      <w:pPr>
        <w:pStyle w:val="NormalWeb"/>
        <w:jc w:val="center"/>
        <w:rPr>
          <w:rFonts w:asciiTheme="minorHAnsi" w:hAnsiTheme="minorHAnsi"/>
          <w:b/>
          <w:bCs/>
          <w:i/>
          <w:iCs/>
          <w:sz w:val="32"/>
          <w:szCs w:val="32"/>
          <w:lang w:val="es-MX"/>
        </w:rPr>
      </w:pPr>
      <w:r w:rsidRPr="00FE4CD1">
        <w:rPr>
          <w:rFonts w:asciiTheme="minorHAnsi" w:hAnsiTheme="minorHAnsi"/>
          <w:b/>
          <w:bCs/>
          <w:sz w:val="32"/>
          <w:szCs w:val="32"/>
          <w:lang w:val="es-MX"/>
        </w:rPr>
        <w:lastRenderedPageBreak/>
        <w:t>Programa de Lectura de Verano en la Biblioteca</w:t>
      </w:r>
    </w:p>
    <w:p w14:paraId="488B2D9F" w14:textId="7A674318" w:rsidR="001262A9" w:rsidRPr="00FE4CD1" w:rsidRDefault="001262A9" w:rsidP="001262A9">
      <w:pPr>
        <w:pStyle w:val="NormalWeb"/>
        <w:spacing w:line="276" w:lineRule="auto"/>
        <w:ind w:firstLine="720"/>
        <w:rPr>
          <w:rFonts w:asciiTheme="minorHAnsi" w:hAnsiTheme="minorHAnsi"/>
          <w:noProof/>
          <w:lang w:val="es-MX"/>
        </w:rPr>
      </w:pPr>
      <w:r w:rsidRPr="00FE4CD1">
        <w:rPr>
          <w:rFonts w:asciiTheme="minorHAnsi" w:hAnsiTheme="minorHAnsi"/>
          <w:noProof/>
          <w:lang w:val="es-MX"/>
        </w:rPr>
        <w:t>La Biblioteca Pública de Phoenix te invita a unirte al Juego de Lectura de Verano 2026, Desentierra una Historia, que se llevará a cabo del 1 de junio al 20 de julio. Este programa gratuito anima a lectores de todas las edades a explorar libros y completar divertidas actividades de lectura mientras ganan premios emocionantes.</w:t>
      </w:r>
    </w:p>
    <w:p w14:paraId="56F61AD1" w14:textId="7CFB3E15" w:rsidR="001262A9" w:rsidRPr="001262A9" w:rsidRDefault="001262A9" w:rsidP="00203AB6">
      <w:pPr>
        <w:pStyle w:val="NormalWeb"/>
        <w:jc w:val="center"/>
        <w:rPr>
          <w:rFonts w:asciiTheme="minorHAnsi" w:hAnsiTheme="minorHAnsi"/>
        </w:rPr>
      </w:pPr>
      <w:r w:rsidRPr="001262A9">
        <w:rPr>
          <w:rFonts w:asciiTheme="minorHAnsi" w:hAnsiTheme="minorHAnsi"/>
          <w:noProof/>
        </w:rPr>
        <w:drawing>
          <wp:inline distT="0" distB="0" distL="0" distR="0" wp14:anchorId="4D89AE4E" wp14:editId="3BDBC7DF">
            <wp:extent cx="4377027" cy="4377027"/>
            <wp:effectExtent l="0" t="0" r="5080" b="5080"/>
            <wp:docPr id="2013018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18984" name=""/>
                    <pic:cNvPicPr/>
                  </pic:nvPicPr>
                  <pic:blipFill>
                    <a:blip r:embed="rId20"/>
                    <a:stretch>
                      <a:fillRect/>
                    </a:stretch>
                  </pic:blipFill>
                  <pic:spPr>
                    <a:xfrm>
                      <a:off x="0" y="0"/>
                      <a:ext cx="4389651" cy="4389651"/>
                    </a:xfrm>
                    <a:prstGeom prst="rect">
                      <a:avLst/>
                    </a:prstGeom>
                  </pic:spPr>
                </pic:pic>
              </a:graphicData>
            </a:graphic>
          </wp:inline>
        </w:drawing>
      </w:r>
    </w:p>
    <w:p w14:paraId="03C7751F" w14:textId="06F05C14" w:rsidR="00455141" w:rsidRDefault="001262A9" w:rsidP="007D0E4B">
      <w:pPr>
        <w:tabs>
          <w:tab w:val="left" w:pos="3190"/>
        </w:tabs>
        <w:spacing w:line="276" w:lineRule="auto"/>
        <w:rPr>
          <w:lang w:val="es-MX"/>
        </w:rPr>
      </w:pPr>
      <w:r w:rsidRPr="00FE4CD1">
        <w:rPr>
          <w:lang w:val="es-MX"/>
        </w:rPr>
        <w:t xml:space="preserve">          Comenzar es fácil: inscríbete a partir del 1 de mayo en MaricopaCountyReads.org, luego lee 20 minutos al día o completa actividades para ganar puntos. Cuantos más puntos ganes, más premios obtendrás. Visita </w:t>
      </w:r>
      <w:hyperlink r:id="rId21" w:history="1">
        <w:r w:rsidRPr="00FE4CD1">
          <w:rPr>
            <w:rStyle w:val="Hyperlink"/>
            <w:lang w:val="es-MX"/>
          </w:rPr>
          <w:t>Phoenix Public Library</w:t>
        </w:r>
      </w:hyperlink>
      <w:r w:rsidRPr="00FE4CD1">
        <w:rPr>
          <w:lang w:val="es-MX"/>
        </w:rPr>
        <w:t xml:space="preserve"> para aprender más y comenzar tu viaje de lectura de verano.</w:t>
      </w:r>
    </w:p>
    <w:p w14:paraId="134A148C" w14:textId="021F3F2E" w:rsidR="00C028D3" w:rsidRDefault="00EF5617" w:rsidP="007D0E4B">
      <w:pPr>
        <w:tabs>
          <w:tab w:val="left" w:pos="3190"/>
        </w:tabs>
        <w:spacing w:line="276" w:lineRule="auto"/>
        <w:rPr>
          <w:lang w:val="es-MX"/>
        </w:rPr>
      </w:pPr>
      <w:r>
        <w:rPr>
          <w:noProof/>
          <w:lang w:val="es-MX"/>
        </w:rPr>
        <mc:AlternateContent>
          <mc:Choice Requires="wps">
            <w:drawing>
              <wp:anchor distT="0" distB="0" distL="114300" distR="114300" simplePos="0" relativeHeight="251658248" behindDoc="0" locked="0" layoutInCell="1" allowOverlap="1" wp14:anchorId="13EC8E36" wp14:editId="47BD970F">
                <wp:simplePos x="0" y="0"/>
                <wp:positionH relativeFrom="column">
                  <wp:posOffset>-7315</wp:posOffset>
                </wp:positionH>
                <wp:positionV relativeFrom="paragraph">
                  <wp:posOffset>176200</wp:posOffset>
                </wp:positionV>
                <wp:extent cx="5888736" cy="0"/>
                <wp:effectExtent l="0" t="0" r="0" b="0"/>
                <wp:wrapNone/>
                <wp:docPr id="2104306193" name="Straight Connector 11"/>
                <wp:cNvGraphicFramePr/>
                <a:graphic xmlns:a="http://schemas.openxmlformats.org/drawingml/2006/main">
                  <a:graphicData uri="http://schemas.microsoft.com/office/word/2010/wordprocessingShape">
                    <wps:wsp>
                      <wps:cNvCnPr/>
                      <wps:spPr>
                        <a:xfrm>
                          <a:off x="0" y="0"/>
                          <a:ext cx="588873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74F033A5">
              <v:line id="Straight Connector 11" style="position:absolute;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6pt,13.85pt" to="463.1pt,13.85pt" w14:anchorId="313EDB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">
                <v:stroke joinstyle="miter"/>
              </v:line>
            </w:pict>
          </mc:Fallback>
        </mc:AlternateContent>
      </w:r>
    </w:p>
    <w:p w14:paraId="7B3585E0" w14:textId="77777777" w:rsidR="00EF5617" w:rsidRDefault="00EF5617" w:rsidP="007D0E4B">
      <w:pPr>
        <w:tabs>
          <w:tab w:val="left" w:pos="3190"/>
        </w:tabs>
        <w:spacing w:line="276" w:lineRule="auto"/>
        <w:rPr>
          <w:lang w:val="es-MX"/>
        </w:rPr>
      </w:pPr>
    </w:p>
    <w:p w14:paraId="5E16E2ED" w14:textId="7121ABAE" w:rsidR="00EF5617" w:rsidRPr="00EF5617" w:rsidRDefault="006046DE" w:rsidP="7BDA7C39">
      <w:pPr>
        <w:tabs>
          <w:tab w:val="left" w:pos="3190"/>
        </w:tabs>
        <w:spacing w:line="276" w:lineRule="auto"/>
        <w:jc w:val="center"/>
        <w:rPr>
          <w:b/>
          <w:bCs/>
          <w:i/>
          <w:iCs/>
          <w:lang w:val="es-MX"/>
        </w:rPr>
      </w:pPr>
      <w:r w:rsidRPr="7BDA7C39">
        <w:rPr>
          <w:b/>
          <w:bCs/>
          <w:i/>
          <w:iCs/>
          <w:lang w:val="es-MX"/>
        </w:rPr>
        <w:t>Gracias por leer y compartir el Noticiero del Vecindario de</w:t>
      </w:r>
      <w:r w:rsidR="002D6FAE" w:rsidRPr="7BDA7C39">
        <w:rPr>
          <w:b/>
          <w:bCs/>
          <w:i/>
          <w:iCs/>
          <w:lang w:val="es-MX"/>
        </w:rPr>
        <w:t xml:space="preserve"> </w:t>
      </w:r>
      <w:r w:rsidR="001262A9">
        <w:rPr>
          <w:b/>
          <w:bCs/>
          <w:i/>
          <w:iCs/>
          <w:lang w:val="es-MX"/>
        </w:rPr>
        <w:t>Junio</w:t>
      </w:r>
      <w:r w:rsidRPr="7BDA7C39">
        <w:rPr>
          <w:b/>
          <w:bCs/>
          <w:i/>
          <w:iCs/>
          <w:lang w:val="es-MX"/>
        </w:rPr>
        <w:t xml:space="preserve"> con familiares, amigos y vecinos.</w:t>
      </w:r>
    </w:p>
    <w:p w14:paraId="3D5B57F8" w14:textId="77777777" w:rsidR="00EF5617" w:rsidRDefault="006046DE" w:rsidP="007D0E4B">
      <w:pPr>
        <w:tabs>
          <w:tab w:val="left" w:pos="3190"/>
        </w:tabs>
        <w:spacing w:line="276" w:lineRule="auto"/>
        <w:rPr>
          <w:lang w:val="es-MX"/>
        </w:rPr>
      </w:pPr>
      <w:r w:rsidRPr="00901776">
        <w:rPr>
          <w:lang w:val="es-MX"/>
        </w:rPr>
        <w:lastRenderedPageBreak/>
        <w:t xml:space="preserve">Como siempre, comuníquese con nuestra oficina para sus comentarios, preguntas e inquietudes al </w:t>
      </w:r>
      <w:r w:rsidRPr="00FF5B3A">
        <w:rPr>
          <w:color w:val="FF0000"/>
          <w:lang w:val="es-MX"/>
        </w:rPr>
        <w:t>(602) 262-7446</w:t>
      </w:r>
      <w:r w:rsidRPr="00901776">
        <w:rPr>
          <w:lang w:val="es-MX"/>
        </w:rPr>
        <w:t xml:space="preserve"> o </w:t>
      </w:r>
      <w:r w:rsidRPr="00FF5B3A">
        <w:rPr>
          <w:color w:val="FF0000"/>
          <w:lang w:val="es-MX"/>
        </w:rPr>
        <w:t>Council.district.5@phoenix.gov</w:t>
      </w:r>
      <w:r w:rsidRPr="00901776">
        <w:rPr>
          <w:lang w:val="es-MX"/>
        </w:rPr>
        <w:t xml:space="preserve">. </w:t>
      </w:r>
    </w:p>
    <w:p w14:paraId="0C14722A" w14:textId="79FFE4B8" w:rsidR="007D0E4B" w:rsidRPr="00EF5617" w:rsidRDefault="006046DE" w:rsidP="00EF5617">
      <w:pPr>
        <w:tabs>
          <w:tab w:val="left" w:pos="3190"/>
        </w:tabs>
        <w:spacing w:line="276" w:lineRule="auto"/>
        <w:jc w:val="center"/>
        <w:rPr>
          <w:b/>
          <w:bCs/>
          <w:i/>
          <w:iCs/>
          <w:lang w:val="es-MX"/>
        </w:rPr>
      </w:pPr>
      <w:r w:rsidRPr="00EF5617">
        <w:rPr>
          <w:b/>
          <w:bCs/>
          <w:i/>
          <w:iCs/>
          <w:lang w:val="es-MX"/>
        </w:rPr>
        <w:t>Para obtener actualizaciones periódicas, síganos en nuestras cuentas de redes sociales haciendo clic en los íconos a continuación.</w:t>
      </w:r>
    </w:p>
    <w:p w14:paraId="1041B848" w14:textId="33C42D2B" w:rsidR="006046DE" w:rsidRPr="006046DE" w:rsidRDefault="006046DE" w:rsidP="001262A9">
      <w:pPr>
        <w:tabs>
          <w:tab w:val="left" w:pos="3190"/>
        </w:tabs>
        <w:rPr>
          <w:lang w:val="es-MX"/>
        </w:rPr>
      </w:pPr>
      <w:r w:rsidRPr="0068204D">
        <w:rPr>
          <w:noProof/>
          <w:color w:val="FF0000"/>
        </w:rPr>
        <w:drawing>
          <wp:anchor distT="0" distB="0" distL="114300" distR="114300" simplePos="0" relativeHeight="251658240" behindDoc="0" locked="0" layoutInCell="1" allowOverlap="1" wp14:anchorId="463CFBD1" wp14:editId="2C95603C">
            <wp:simplePos x="0" y="0"/>
            <wp:positionH relativeFrom="margin">
              <wp:posOffset>-340946</wp:posOffset>
            </wp:positionH>
            <wp:positionV relativeFrom="paragraph">
              <wp:posOffset>229039</wp:posOffset>
            </wp:positionV>
            <wp:extent cx="6538162" cy="26426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38162" cy="26426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046DE" w:rsidRPr="006046DE" w:rsidSect="004F7825">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F55"/>
    <w:multiLevelType w:val="multilevel"/>
    <w:tmpl w:val="A28C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5038F"/>
    <w:multiLevelType w:val="multilevel"/>
    <w:tmpl w:val="654A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37D15"/>
    <w:multiLevelType w:val="hybridMultilevel"/>
    <w:tmpl w:val="A178108C"/>
    <w:lvl w:ilvl="0" w:tplc="3482D06E">
      <w:numFmt w:val="bullet"/>
      <w:lvlText w:val="•"/>
      <w:lvlJc w:val="left"/>
      <w:pPr>
        <w:ind w:left="1440" w:hanging="360"/>
      </w:pPr>
      <w:rPr>
        <w:rFonts w:ascii="Aptos" w:eastAsia="Times New Roman" w:hAnsi="Apto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412B08"/>
    <w:multiLevelType w:val="multilevel"/>
    <w:tmpl w:val="0B00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75194"/>
    <w:multiLevelType w:val="multilevel"/>
    <w:tmpl w:val="A6DE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A0EC0"/>
    <w:multiLevelType w:val="hybridMultilevel"/>
    <w:tmpl w:val="02E2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15AB9"/>
    <w:multiLevelType w:val="hybridMultilevel"/>
    <w:tmpl w:val="7A5A3F70"/>
    <w:lvl w:ilvl="0" w:tplc="3482D06E">
      <w:numFmt w:val="bullet"/>
      <w:lvlText w:val="•"/>
      <w:lvlJc w:val="left"/>
      <w:pPr>
        <w:ind w:left="1080" w:hanging="360"/>
      </w:pPr>
      <w:rPr>
        <w:rFonts w:ascii="Aptos" w:eastAsia="Times New Roman" w:hAnsi="Apto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704702"/>
    <w:multiLevelType w:val="multilevel"/>
    <w:tmpl w:val="BABE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FE1BA4"/>
    <w:multiLevelType w:val="multilevel"/>
    <w:tmpl w:val="3E1C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36572F"/>
    <w:multiLevelType w:val="hybridMultilevel"/>
    <w:tmpl w:val="C156B090"/>
    <w:lvl w:ilvl="0" w:tplc="AA2CE9B2">
      <w:numFmt w:val="bullet"/>
      <w:lvlText w:val="·"/>
      <w:lvlJc w:val="left"/>
      <w:pPr>
        <w:ind w:left="1080" w:hanging="360"/>
      </w:pPr>
      <w:rPr>
        <w:rFonts w:ascii="Aptos" w:eastAsia="Times New Roman" w:hAnsi="Apto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A970FB"/>
    <w:multiLevelType w:val="multilevel"/>
    <w:tmpl w:val="3984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C032A5"/>
    <w:multiLevelType w:val="hybridMultilevel"/>
    <w:tmpl w:val="29C6DC02"/>
    <w:lvl w:ilvl="0" w:tplc="3482D06E">
      <w:numFmt w:val="bullet"/>
      <w:lvlText w:val="•"/>
      <w:lvlJc w:val="left"/>
      <w:pPr>
        <w:ind w:left="1440" w:hanging="360"/>
      </w:pPr>
      <w:rPr>
        <w:rFonts w:ascii="Aptos" w:eastAsia="Times New Roman" w:hAnsi="Apto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F2D2768"/>
    <w:multiLevelType w:val="multilevel"/>
    <w:tmpl w:val="F2B6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15E51"/>
    <w:multiLevelType w:val="multilevel"/>
    <w:tmpl w:val="4DC8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773CBF"/>
    <w:multiLevelType w:val="multilevel"/>
    <w:tmpl w:val="643A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A6C9D"/>
    <w:multiLevelType w:val="hybridMultilevel"/>
    <w:tmpl w:val="A6F46FEE"/>
    <w:lvl w:ilvl="0" w:tplc="3482D06E">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73C89"/>
    <w:multiLevelType w:val="multilevel"/>
    <w:tmpl w:val="01EE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BD0E6A"/>
    <w:multiLevelType w:val="multilevel"/>
    <w:tmpl w:val="5210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CF2D7E"/>
    <w:multiLevelType w:val="hybridMultilevel"/>
    <w:tmpl w:val="0946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90220B"/>
    <w:multiLevelType w:val="hybridMultilevel"/>
    <w:tmpl w:val="E696902E"/>
    <w:lvl w:ilvl="0" w:tplc="AA2CE9B2">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429B5"/>
    <w:multiLevelType w:val="hybridMultilevel"/>
    <w:tmpl w:val="A1189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4C0ABB"/>
    <w:multiLevelType w:val="multilevel"/>
    <w:tmpl w:val="B59A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C8536A"/>
    <w:multiLevelType w:val="multilevel"/>
    <w:tmpl w:val="C596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212407"/>
    <w:multiLevelType w:val="multilevel"/>
    <w:tmpl w:val="9C6E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46284">
    <w:abstractNumId w:val="16"/>
  </w:num>
  <w:num w:numId="2" w16cid:durableId="1758557963">
    <w:abstractNumId w:val="23"/>
  </w:num>
  <w:num w:numId="3" w16cid:durableId="761071583">
    <w:abstractNumId w:val="13"/>
  </w:num>
  <w:num w:numId="4" w16cid:durableId="310328951">
    <w:abstractNumId w:val="8"/>
  </w:num>
  <w:num w:numId="5" w16cid:durableId="692998584">
    <w:abstractNumId w:val="10"/>
  </w:num>
  <w:num w:numId="6" w16cid:durableId="86124809">
    <w:abstractNumId w:val="7"/>
  </w:num>
  <w:num w:numId="7" w16cid:durableId="1705906439">
    <w:abstractNumId w:val="3"/>
  </w:num>
  <w:num w:numId="8" w16cid:durableId="66732241">
    <w:abstractNumId w:val="18"/>
  </w:num>
  <w:num w:numId="9" w16cid:durableId="1422995645">
    <w:abstractNumId w:val="20"/>
  </w:num>
  <w:num w:numId="10" w16cid:durableId="1790971502">
    <w:abstractNumId w:val="19"/>
  </w:num>
  <w:num w:numId="11" w16cid:durableId="513693729">
    <w:abstractNumId w:val="9"/>
  </w:num>
  <w:num w:numId="12" w16cid:durableId="1207988863">
    <w:abstractNumId w:val="17"/>
  </w:num>
  <w:num w:numId="13" w16cid:durableId="1145393355">
    <w:abstractNumId w:val="1"/>
  </w:num>
  <w:num w:numId="14" w16cid:durableId="1977370260">
    <w:abstractNumId w:val="12"/>
  </w:num>
  <w:num w:numId="15" w16cid:durableId="1266964784">
    <w:abstractNumId w:val="22"/>
  </w:num>
  <w:num w:numId="16" w16cid:durableId="326713020">
    <w:abstractNumId w:val="4"/>
  </w:num>
  <w:num w:numId="17" w16cid:durableId="259216669">
    <w:abstractNumId w:val="21"/>
  </w:num>
  <w:num w:numId="18" w16cid:durableId="669214206">
    <w:abstractNumId w:val="0"/>
  </w:num>
  <w:num w:numId="19" w16cid:durableId="1715157808">
    <w:abstractNumId w:val="14"/>
  </w:num>
  <w:num w:numId="20" w16cid:durableId="1089500275">
    <w:abstractNumId w:val="5"/>
  </w:num>
  <w:num w:numId="21" w16cid:durableId="1952280804">
    <w:abstractNumId w:val="15"/>
  </w:num>
  <w:num w:numId="22" w16cid:durableId="603533999">
    <w:abstractNumId w:val="6"/>
  </w:num>
  <w:num w:numId="23" w16cid:durableId="290942487">
    <w:abstractNumId w:val="11"/>
  </w:num>
  <w:num w:numId="24" w16cid:durableId="412170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DE"/>
    <w:rsid w:val="00001F69"/>
    <w:rsid w:val="00016CB5"/>
    <w:rsid w:val="00022036"/>
    <w:rsid w:val="00031A48"/>
    <w:rsid w:val="00037BBC"/>
    <w:rsid w:val="000530DE"/>
    <w:rsid w:val="00075348"/>
    <w:rsid w:val="000F3720"/>
    <w:rsid w:val="000F4659"/>
    <w:rsid w:val="001262A9"/>
    <w:rsid w:val="001B6664"/>
    <w:rsid w:val="001C36D5"/>
    <w:rsid w:val="001D37C9"/>
    <w:rsid w:val="00200CE3"/>
    <w:rsid w:val="00203AB6"/>
    <w:rsid w:val="00264FB8"/>
    <w:rsid w:val="00276884"/>
    <w:rsid w:val="00284F58"/>
    <w:rsid w:val="002D6FAE"/>
    <w:rsid w:val="003368A0"/>
    <w:rsid w:val="0039696C"/>
    <w:rsid w:val="003E4B28"/>
    <w:rsid w:val="0041297B"/>
    <w:rsid w:val="004353A5"/>
    <w:rsid w:val="00455141"/>
    <w:rsid w:val="004F0F09"/>
    <w:rsid w:val="004F7825"/>
    <w:rsid w:val="005311B2"/>
    <w:rsid w:val="006046DE"/>
    <w:rsid w:val="006113FE"/>
    <w:rsid w:val="00647349"/>
    <w:rsid w:val="006741E4"/>
    <w:rsid w:val="00680636"/>
    <w:rsid w:val="006F3ECA"/>
    <w:rsid w:val="00723E87"/>
    <w:rsid w:val="00764583"/>
    <w:rsid w:val="00796449"/>
    <w:rsid w:val="007A76E3"/>
    <w:rsid w:val="007B2C05"/>
    <w:rsid w:val="007D0E4B"/>
    <w:rsid w:val="007E4416"/>
    <w:rsid w:val="00865AE1"/>
    <w:rsid w:val="008A76DC"/>
    <w:rsid w:val="00943282"/>
    <w:rsid w:val="0095176D"/>
    <w:rsid w:val="0097097D"/>
    <w:rsid w:val="00971230"/>
    <w:rsid w:val="0099234E"/>
    <w:rsid w:val="009B7F1C"/>
    <w:rsid w:val="00A03B06"/>
    <w:rsid w:val="00A31B95"/>
    <w:rsid w:val="00A6009B"/>
    <w:rsid w:val="00A84537"/>
    <w:rsid w:val="00AC6D5E"/>
    <w:rsid w:val="00B319AC"/>
    <w:rsid w:val="00B3318F"/>
    <w:rsid w:val="00B438C5"/>
    <w:rsid w:val="00B5006D"/>
    <w:rsid w:val="00BA1B14"/>
    <w:rsid w:val="00BF7958"/>
    <w:rsid w:val="00C028D3"/>
    <w:rsid w:val="00C033DD"/>
    <w:rsid w:val="00C12DC0"/>
    <w:rsid w:val="00C267E1"/>
    <w:rsid w:val="00C43165"/>
    <w:rsid w:val="00CB7AEF"/>
    <w:rsid w:val="00DC75B7"/>
    <w:rsid w:val="00E30781"/>
    <w:rsid w:val="00E4415B"/>
    <w:rsid w:val="00E51C41"/>
    <w:rsid w:val="00E6468D"/>
    <w:rsid w:val="00EF5617"/>
    <w:rsid w:val="00F2300A"/>
    <w:rsid w:val="00F61A14"/>
    <w:rsid w:val="00F62AEE"/>
    <w:rsid w:val="00F82AA8"/>
    <w:rsid w:val="00F930EB"/>
    <w:rsid w:val="00FA14A2"/>
    <w:rsid w:val="00FB60A6"/>
    <w:rsid w:val="00FC0417"/>
    <w:rsid w:val="00FE397E"/>
    <w:rsid w:val="00FE4CD1"/>
    <w:rsid w:val="0FFA3FFD"/>
    <w:rsid w:val="2DDFF51C"/>
    <w:rsid w:val="7BDA7C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567935"/>
  <w15:chartTrackingRefBased/>
  <w15:docId w15:val="{02399398-14FA-4781-B859-0EA6BD0C7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3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6DE"/>
    <w:rPr>
      <w:color w:val="0000FF"/>
      <w:u w:val="single"/>
    </w:rPr>
  </w:style>
  <w:style w:type="character" w:styleId="UnresolvedMention">
    <w:name w:val="Unresolved Mention"/>
    <w:basedOn w:val="DefaultParagraphFont"/>
    <w:uiPriority w:val="99"/>
    <w:semiHidden/>
    <w:unhideWhenUsed/>
    <w:rsid w:val="007A76E3"/>
    <w:rPr>
      <w:color w:val="605E5C"/>
      <w:shd w:val="clear" w:color="auto" w:fill="E1DFDD"/>
    </w:rPr>
  </w:style>
  <w:style w:type="paragraph" w:styleId="NormalWeb">
    <w:name w:val="Normal (Web)"/>
    <w:basedOn w:val="Normal"/>
    <w:uiPriority w:val="99"/>
    <w:unhideWhenUsed/>
    <w:rsid w:val="007B2C0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7B2C05"/>
    <w:rPr>
      <w:i/>
      <w:iCs/>
    </w:rPr>
  </w:style>
  <w:style w:type="character" w:styleId="Strong">
    <w:name w:val="Strong"/>
    <w:basedOn w:val="DefaultParagraphFont"/>
    <w:uiPriority w:val="22"/>
    <w:qFormat/>
    <w:rsid w:val="007B2C05"/>
    <w:rPr>
      <w:b/>
      <w:bCs/>
    </w:rPr>
  </w:style>
  <w:style w:type="paragraph" w:styleId="ListParagraph">
    <w:name w:val="List Paragraph"/>
    <w:basedOn w:val="Normal"/>
    <w:uiPriority w:val="34"/>
    <w:qFormat/>
    <w:rsid w:val="00E646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45242">
      <w:bodyDiv w:val="1"/>
      <w:marLeft w:val="0"/>
      <w:marRight w:val="0"/>
      <w:marTop w:val="0"/>
      <w:marBottom w:val="0"/>
      <w:divBdr>
        <w:top w:val="none" w:sz="0" w:space="0" w:color="auto"/>
        <w:left w:val="none" w:sz="0" w:space="0" w:color="auto"/>
        <w:bottom w:val="none" w:sz="0" w:space="0" w:color="auto"/>
        <w:right w:val="none" w:sz="0" w:space="0" w:color="auto"/>
      </w:divBdr>
      <w:divsChild>
        <w:div w:id="386805840">
          <w:marLeft w:val="0"/>
          <w:marRight w:val="0"/>
          <w:marTop w:val="0"/>
          <w:marBottom w:val="0"/>
          <w:divBdr>
            <w:top w:val="none" w:sz="0" w:space="0" w:color="auto"/>
            <w:left w:val="none" w:sz="0" w:space="0" w:color="auto"/>
            <w:bottom w:val="none" w:sz="0" w:space="0" w:color="auto"/>
            <w:right w:val="none" w:sz="0" w:space="0" w:color="auto"/>
          </w:divBdr>
          <w:divsChild>
            <w:div w:id="450518533">
              <w:marLeft w:val="0"/>
              <w:marRight w:val="0"/>
              <w:marTop w:val="0"/>
              <w:marBottom w:val="0"/>
              <w:divBdr>
                <w:top w:val="none" w:sz="0" w:space="0" w:color="auto"/>
                <w:left w:val="none" w:sz="0" w:space="0" w:color="auto"/>
                <w:bottom w:val="none" w:sz="0" w:space="0" w:color="auto"/>
                <w:right w:val="none" w:sz="0" w:space="0" w:color="auto"/>
              </w:divBdr>
              <w:divsChild>
                <w:div w:id="1173371655">
                  <w:marLeft w:val="0"/>
                  <w:marRight w:val="0"/>
                  <w:marTop w:val="0"/>
                  <w:marBottom w:val="0"/>
                  <w:divBdr>
                    <w:top w:val="none" w:sz="0" w:space="0" w:color="auto"/>
                    <w:left w:val="none" w:sz="0" w:space="0" w:color="auto"/>
                    <w:bottom w:val="none" w:sz="0" w:space="0" w:color="auto"/>
                    <w:right w:val="none" w:sz="0" w:space="0" w:color="auto"/>
                  </w:divBdr>
                  <w:divsChild>
                    <w:div w:id="14333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9037">
          <w:marLeft w:val="0"/>
          <w:marRight w:val="0"/>
          <w:marTop w:val="0"/>
          <w:marBottom w:val="0"/>
          <w:divBdr>
            <w:top w:val="none" w:sz="0" w:space="0" w:color="auto"/>
            <w:left w:val="none" w:sz="0" w:space="0" w:color="auto"/>
            <w:bottom w:val="none" w:sz="0" w:space="0" w:color="auto"/>
            <w:right w:val="none" w:sz="0" w:space="0" w:color="auto"/>
          </w:divBdr>
          <w:divsChild>
            <w:div w:id="339238717">
              <w:marLeft w:val="0"/>
              <w:marRight w:val="0"/>
              <w:marTop w:val="0"/>
              <w:marBottom w:val="0"/>
              <w:divBdr>
                <w:top w:val="none" w:sz="0" w:space="0" w:color="auto"/>
                <w:left w:val="none" w:sz="0" w:space="0" w:color="auto"/>
                <w:bottom w:val="none" w:sz="0" w:space="0" w:color="auto"/>
                <w:right w:val="none" w:sz="0" w:space="0" w:color="auto"/>
              </w:divBdr>
            </w:div>
            <w:div w:id="972559673">
              <w:marLeft w:val="0"/>
              <w:marRight w:val="0"/>
              <w:marTop w:val="0"/>
              <w:marBottom w:val="0"/>
              <w:divBdr>
                <w:top w:val="none" w:sz="0" w:space="0" w:color="auto"/>
                <w:left w:val="none" w:sz="0" w:space="0" w:color="auto"/>
                <w:bottom w:val="none" w:sz="0" w:space="0" w:color="auto"/>
                <w:right w:val="none" w:sz="0" w:space="0" w:color="auto"/>
              </w:divBdr>
              <w:divsChild>
                <w:div w:id="1180579935">
                  <w:marLeft w:val="0"/>
                  <w:marRight w:val="0"/>
                  <w:marTop w:val="0"/>
                  <w:marBottom w:val="0"/>
                  <w:divBdr>
                    <w:top w:val="none" w:sz="0" w:space="0" w:color="auto"/>
                    <w:left w:val="none" w:sz="0" w:space="0" w:color="auto"/>
                    <w:bottom w:val="none" w:sz="0" w:space="0" w:color="auto"/>
                    <w:right w:val="none" w:sz="0" w:space="0" w:color="auto"/>
                  </w:divBdr>
                </w:div>
              </w:divsChild>
            </w:div>
            <w:div w:id="114709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49541">
      <w:bodyDiv w:val="1"/>
      <w:marLeft w:val="0"/>
      <w:marRight w:val="0"/>
      <w:marTop w:val="0"/>
      <w:marBottom w:val="0"/>
      <w:divBdr>
        <w:top w:val="none" w:sz="0" w:space="0" w:color="auto"/>
        <w:left w:val="none" w:sz="0" w:space="0" w:color="auto"/>
        <w:bottom w:val="none" w:sz="0" w:space="0" w:color="auto"/>
        <w:right w:val="none" w:sz="0" w:space="0" w:color="auto"/>
      </w:divBdr>
    </w:div>
    <w:div w:id="477304043">
      <w:bodyDiv w:val="1"/>
      <w:marLeft w:val="0"/>
      <w:marRight w:val="0"/>
      <w:marTop w:val="0"/>
      <w:marBottom w:val="0"/>
      <w:divBdr>
        <w:top w:val="none" w:sz="0" w:space="0" w:color="auto"/>
        <w:left w:val="none" w:sz="0" w:space="0" w:color="auto"/>
        <w:bottom w:val="none" w:sz="0" w:space="0" w:color="auto"/>
        <w:right w:val="none" w:sz="0" w:space="0" w:color="auto"/>
      </w:divBdr>
    </w:div>
    <w:div w:id="505369390">
      <w:bodyDiv w:val="1"/>
      <w:marLeft w:val="0"/>
      <w:marRight w:val="0"/>
      <w:marTop w:val="0"/>
      <w:marBottom w:val="0"/>
      <w:divBdr>
        <w:top w:val="none" w:sz="0" w:space="0" w:color="auto"/>
        <w:left w:val="none" w:sz="0" w:space="0" w:color="auto"/>
        <w:bottom w:val="none" w:sz="0" w:space="0" w:color="auto"/>
        <w:right w:val="none" w:sz="0" w:space="0" w:color="auto"/>
      </w:divBdr>
    </w:div>
    <w:div w:id="605622004">
      <w:bodyDiv w:val="1"/>
      <w:marLeft w:val="0"/>
      <w:marRight w:val="0"/>
      <w:marTop w:val="0"/>
      <w:marBottom w:val="0"/>
      <w:divBdr>
        <w:top w:val="none" w:sz="0" w:space="0" w:color="auto"/>
        <w:left w:val="none" w:sz="0" w:space="0" w:color="auto"/>
        <w:bottom w:val="none" w:sz="0" w:space="0" w:color="auto"/>
        <w:right w:val="none" w:sz="0" w:space="0" w:color="auto"/>
      </w:divBdr>
    </w:div>
    <w:div w:id="637102504">
      <w:bodyDiv w:val="1"/>
      <w:marLeft w:val="0"/>
      <w:marRight w:val="0"/>
      <w:marTop w:val="0"/>
      <w:marBottom w:val="0"/>
      <w:divBdr>
        <w:top w:val="none" w:sz="0" w:space="0" w:color="auto"/>
        <w:left w:val="none" w:sz="0" w:space="0" w:color="auto"/>
        <w:bottom w:val="none" w:sz="0" w:space="0" w:color="auto"/>
        <w:right w:val="none" w:sz="0" w:space="0" w:color="auto"/>
      </w:divBdr>
    </w:div>
    <w:div w:id="1027482221">
      <w:bodyDiv w:val="1"/>
      <w:marLeft w:val="0"/>
      <w:marRight w:val="0"/>
      <w:marTop w:val="0"/>
      <w:marBottom w:val="0"/>
      <w:divBdr>
        <w:top w:val="none" w:sz="0" w:space="0" w:color="auto"/>
        <w:left w:val="none" w:sz="0" w:space="0" w:color="auto"/>
        <w:bottom w:val="none" w:sz="0" w:space="0" w:color="auto"/>
        <w:right w:val="none" w:sz="0" w:space="0" w:color="auto"/>
      </w:divBdr>
      <w:divsChild>
        <w:div w:id="486216198">
          <w:marLeft w:val="0"/>
          <w:marRight w:val="0"/>
          <w:marTop w:val="0"/>
          <w:marBottom w:val="0"/>
          <w:divBdr>
            <w:top w:val="none" w:sz="0" w:space="0" w:color="auto"/>
            <w:left w:val="none" w:sz="0" w:space="0" w:color="auto"/>
            <w:bottom w:val="none" w:sz="0" w:space="0" w:color="auto"/>
            <w:right w:val="none" w:sz="0" w:space="0" w:color="auto"/>
          </w:divBdr>
          <w:divsChild>
            <w:div w:id="171648413">
              <w:marLeft w:val="0"/>
              <w:marRight w:val="0"/>
              <w:marTop w:val="0"/>
              <w:marBottom w:val="0"/>
              <w:divBdr>
                <w:top w:val="none" w:sz="0" w:space="0" w:color="auto"/>
                <w:left w:val="none" w:sz="0" w:space="0" w:color="auto"/>
                <w:bottom w:val="none" w:sz="0" w:space="0" w:color="auto"/>
                <w:right w:val="none" w:sz="0" w:space="0" w:color="auto"/>
              </w:divBdr>
            </w:div>
            <w:div w:id="483276127">
              <w:marLeft w:val="0"/>
              <w:marRight w:val="0"/>
              <w:marTop w:val="0"/>
              <w:marBottom w:val="0"/>
              <w:divBdr>
                <w:top w:val="none" w:sz="0" w:space="0" w:color="auto"/>
                <w:left w:val="none" w:sz="0" w:space="0" w:color="auto"/>
                <w:bottom w:val="none" w:sz="0" w:space="0" w:color="auto"/>
                <w:right w:val="none" w:sz="0" w:space="0" w:color="auto"/>
              </w:divBdr>
              <w:divsChild>
                <w:div w:id="2109696452">
                  <w:marLeft w:val="0"/>
                  <w:marRight w:val="0"/>
                  <w:marTop w:val="0"/>
                  <w:marBottom w:val="0"/>
                  <w:divBdr>
                    <w:top w:val="none" w:sz="0" w:space="0" w:color="auto"/>
                    <w:left w:val="none" w:sz="0" w:space="0" w:color="auto"/>
                    <w:bottom w:val="none" w:sz="0" w:space="0" w:color="auto"/>
                    <w:right w:val="none" w:sz="0" w:space="0" w:color="auto"/>
                  </w:divBdr>
                </w:div>
              </w:divsChild>
            </w:div>
            <w:div w:id="1042901059">
              <w:marLeft w:val="0"/>
              <w:marRight w:val="0"/>
              <w:marTop w:val="0"/>
              <w:marBottom w:val="0"/>
              <w:divBdr>
                <w:top w:val="none" w:sz="0" w:space="0" w:color="auto"/>
                <w:left w:val="none" w:sz="0" w:space="0" w:color="auto"/>
                <w:bottom w:val="none" w:sz="0" w:space="0" w:color="auto"/>
                <w:right w:val="none" w:sz="0" w:space="0" w:color="auto"/>
              </w:divBdr>
            </w:div>
          </w:divsChild>
        </w:div>
        <w:div w:id="1673071161">
          <w:marLeft w:val="0"/>
          <w:marRight w:val="0"/>
          <w:marTop w:val="0"/>
          <w:marBottom w:val="0"/>
          <w:divBdr>
            <w:top w:val="none" w:sz="0" w:space="0" w:color="auto"/>
            <w:left w:val="none" w:sz="0" w:space="0" w:color="auto"/>
            <w:bottom w:val="none" w:sz="0" w:space="0" w:color="auto"/>
            <w:right w:val="none" w:sz="0" w:space="0" w:color="auto"/>
          </w:divBdr>
          <w:divsChild>
            <w:div w:id="4016889">
              <w:marLeft w:val="0"/>
              <w:marRight w:val="0"/>
              <w:marTop w:val="0"/>
              <w:marBottom w:val="0"/>
              <w:divBdr>
                <w:top w:val="none" w:sz="0" w:space="0" w:color="auto"/>
                <w:left w:val="none" w:sz="0" w:space="0" w:color="auto"/>
                <w:bottom w:val="none" w:sz="0" w:space="0" w:color="auto"/>
                <w:right w:val="none" w:sz="0" w:space="0" w:color="auto"/>
              </w:divBdr>
              <w:divsChild>
                <w:div w:id="75980400">
                  <w:marLeft w:val="0"/>
                  <w:marRight w:val="0"/>
                  <w:marTop w:val="0"/>
                  <w:marBottom w:val="0"/>
                  <w:divBdr>
                    <w:top w:val="none" w:sz="0" w:space="0" w:color="auto"/>
                    <w:left w:val="none" w:sz="0" w:space="0" w:color="auto"/>
                    <w:bottom w:val="none" w:sz="0" w:space="0" w:color="auto"/>
                    <w:right w:val="none" w:sz="0" w:space="0" w:color="auto"/>
                  </w:divBdr>
                  <w:divsChild>
                    <w:div w:id="182238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912363">
      <w:bodyDiv w:val="1"/>
      <w:marLeft w:val="0"/>
      <w:marRight w:val="0"/>
      <w:marTop w:val="0"/>
      <w:marBottom w:val="0"/>
      <w:divBdr>
        <w:top w:val="none" w:sz="0" w:space="0" w:color="auto"/>
        <w:left w:val="none" w:sz="0" w:space="0" w:color="auto"/>
        <w:bottom w:val="none" w:sz="0" w:space="0" w:color="auto"/>
        <w:right w:val="none" w:sz="0" w:space="0" w:color="auto"/>
      </w:divBdr>
    </w:div>
    <w:div w:id="1669862490">
      <w:bodyDiv w:val="1"/>
      <w:marLeft w:val="0"/>
      <w:marRight w:val="0"/>
      <w:marTop w:val="0"/>
      <w:marBottom w:val="0"/>
      <w:divBdr>
        <w:top w:val="none" w:sz="0" w:space="0" w:color="auto"/>
        <w:left w:val="none" w:sz="0" w:space="0" w:color="auto"/>
        <w:bottom w:val="none" w:sz="0" w:space="0" w:color="auto"/>
        <w:right w:val="none" w:sz="0" w:space="0" w:color="auto"/>
      </w:divBdr>
    </w:div>
    <w:div w:id="181182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carrito%20de%20compras%20perjudica%20a%20los%20vecindarios" TargetMode="Externa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Phoenix%20Public%20Library" TargetMode="Externa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www.valleymetro.org/project/west-phoenix-extension" TargetMode="External"/><Relationship Id="rId14" Type="http://schemas.openxmlformats.org/officeDocument/2006/relationships/hyperlink" Target="mailto:khobbs@az.gov" TargetMode="External"/><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87313-C5F0-4887-904C-92D8006BD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City of Phoenix</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Gallardo-Sanidad</dc:creator>
  <cp:keywords/>
  <dc:description/>
  <cp:lastModifiedBy>Emmanuel Gallardo-Sanidad</cp:lastModifiedBy>
  <cp:revision>6</cp:revision>
  <dcterms:created xsi:type="dcterms:W3CDTF">2026-06-12T20:47:00Z</dcterms:created>
  <dcterms:modified xsi:type="dcterms:W3CDTF">2026-06-12T21:01:00Z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d3962174-7688-49ba-8220-703af0cceed3</vt:lpwstr>
  </property>
</Properties>
</file>